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2E79" w14:textId="77777777" w:rsidR="00E81C2E" w:rsidRDefault="00E81C2E">
      <w:pPr>
        <w:pStyle w:val="Plattetekst"/>
        <w:rPr>
          <w:rFonts w:ascii="Times New Roman"/>
        </w:rPr>
      </w:pPr>
    </w:p>
    <w:p w14:paraId="5364D8C2" w14:textId="77777777" w:rsidR="00E81C2E" w:rsidRDefault="00E81C2E">
      <w:pPr>
        <w:pStyle w:val="Plattetekst"/>
        <w:spacing w:before="38"/>
        <w:rPr>
          <w:rFonts w:ascii="Times New Roman"/>
        </w:rPr>
      </w:pPr>
    </w:p>
    <w:p w14:paraId="5EDC6D9B" w14:textId="5F61F490" w:rsidR="00E81C2E" w:rsidRDefault="000B3ED5">
      <w:pPr>
        <w:pStyle w:val="Titel"/>
        <w:rPr>
          <w:u w:val="none"/>
        </w:rPr>
      </w:pPr>
      <w:r>
        <w:rPr>
          <w:u w:val="thick"/>
        </w:rPr>
        <w:t>ALGEMENE VERKOOP- EN LEVERINGSVOORWAARDEN VAN DE ALGEMENE</w:t>
      </w:r>
      <w:r>
        <w:rPr>
          <w:u w:val="none"/>
        </w:rPr>
        <w:t xml:space="preserve"> </w:t>
      </w:r>
      <w:r>
        <w:rPr>
          <w:u w:val="thick"/>
        </w:rPr>
        <w:t>NEDERLANDSE VERENIGING VAN EIERHANDELAREN EN EIPRODUCTFABRIKANTEN</w:t>
      </w:r>
      <w:r>
        <w:rPr>
          <w:u w:val="none"/>
        </w:rPr>
        <w:t xml:space="preserve"> </w:t>
      </w:r>
      <w:r>
        <w:rPr>
          <w:u w:val="thick"/>
        </w:rPr>
        <w:t>(</w:t>
      </w:r>
      <w:r w:rsidRPr="000B3ED5">
        <w:t>ANEVEI) STATUTAIR GEVESTIGD</w:t>
      </w:r>
      <w:r>
        <w:rPr>
          <w:u w:val="thick"/>
        </w:rPr>
        <w:t xml:space="preserve"> TE HOUTEN EN INGESCHREVEN IN HET</w:t>
      </w:r>
      <w:r>
        <w:rPr>
          <w:u w:val="none"/>
        </w:rPr>
        <w:t xml:space="preserve"> </w:t>
      </w:r>
      <w:r>
        <w:rPr>
          <w:u w:val="thick"/>
        </w:rPr>
        <w:t>HANDELSREGISTER</w:t>
      </w:r>
      <w:r>
        <w:rPr>
          <w:spacing w:val="-5"/>
          <w:u w:val="thick"/>
        </w:rPr>
        <w:t xml:space="preserve"> </w:t>
      </w:r>
      <w:r>
        <w:rPr>
          <w:u w:val="thick"/>
        </w:rPr>
        <w:t>VAN</w:t>
      </w:r>
      <w:r>
        <w:rPr>
          <w:spacing w:val="-3"/>
          <w:u w:val="thick"/>
        </w:rPr>
        <w:t xml:space="preserve"> </w:t>
      </w:r>
      <w:r>
        <w:rPr>
          <w:u w:val="thick"/>
        </w:rPr>
        <w:t>DE</w:t>
      </w:r>
      <w:r>
        <w:rPr>
          <w:spacing w:val="-5"/>
          <w:u w:val="thick"/>
        </w:rPr>
        <w:t xml:space="preserve"> </w:t>
      </w:r>
      <w:r>
        <w:rPr>
          <w:u w:val="thick"/>
        </w:rPr>
        <w:t>KAMER</w:t>
      </w:r>
      <w:r>
        <w:rPr>
          <w:spacing w:val="-5"/>
          <w:u w:val="thick"/>
        </w:rPr>
        <w:t xml:space="preserve"> </w:t>
      </w:r>
      <w:r>
        <w:rPr>
          <w:u w:val="thick"/>
        </w:rPr>
        <w:t>VAN</w:t>
      </w:r>
      <w:r>
        <w:rPr>
          <w:spacing w:val="-5"/>
          <w:u w:val="thick"/>
        </w:rPr>
        <w:t xml:space="preserve"> </w:t>
      </w:r>
      <w:r>
        <w:rPr>
          <w:u w:val="thick"/>
        </w:rPr>
        <w:t>KOOPHANDEL</w:t>
      </w:r>
      <w:r>
        <w:rPr>
          <w:spacing w:val="-2"/>
          <w:u w:val="thick"/>
        </w:rPr>
        <w:t xml:space="preserve"> </w:t>
      </w:r>
      <w:r>
        <w:rPr>
          <w:u w:val="thick"/>
        </w:rPr>
        <w:t>ONDER</w:t>
      </w:r>
      <w:r>
        <w:rPr>
          <w:spacing w:val="-5"/>
          <w:u w:val="thick"/>
        </w:rPr>
        <w:t xml:space="preserve"> </w:t>
      </w:r>
      <w:r>
        <w:rPr>
          <w:u w:val="thick"/>
        </w:rPr>
        <w:t>NUMMER</w:t>
      </w:r>
      <w:r>
        <w:rPr>
          <w:spacing w:val="-5"/>
          <w:u w:val="thick"/>
        </w:rPr>
        <w:t xml:space="preserve"> </w:t>
      </w:r>
      <w:r>
        <w:rPr>
          <w:u w:val="thick"/>
        </w:rPr>
        <w:t>40121698, AANGEVULD DOOR EIERHANDEL KUNNEN B.V.</w:t>
      </w:r>
    </w:p>
    <w:p w14:paraId="5AA6B877" w14:textId="77777777" w:rsidR="00E81C2E" w:rsidRDefault="00E81C2E">
      <w:pPr>
        <w:pStyle w:val="Plattetekst"/>
        <w:spacing w:before="3"/>
        <w:rPr>
          <w:b/>
        </w:rPr>
      </w:pPr>
    </w:p>
    <w:p w14:paraId="48FF972E" w14:textId="77777777" w:rsidR="00E81C2E" w:rsidRDefault="000B3ED5">
      <w:pPr>
        <w:pStyle w:val="Plattetekst"/>
        <w:ind w:left="260" w:right="134" w:hanging="27"/>
      </w:pPr>
      <w:r>
        <w:t>Gedeponeerd</w:t>
      </w:r>
      <w:r>
        <w:rPr>
          <w:spacing w:val="-6"/>
        </w:rPr>
        <w:t xml:space="preserve"> </w:t>
      </w:r>
      <w:r>
        <w:t>ter</w:t>
      </w:r>
      <w:r>
        <w:rPr>
          <w:spacing w:val="-7"/>
        </w:rPr>
        <w:t xml:space="preserve"> </w:t>
      </w:r>
      <w:r>
        <w:t>griffie</w:t>
      </w:r>
      <w:r>
        <w:rPr>
          <w:spacing w:val="-5"/>
        </w:rPr>
        <w:t xml:space="preserve"> </w:t>
      </w:r>
      <w:r>
        <w:t>van</w:t>
      </w:r>
      <w:r>
        <w:rPr>
          <w:spacing w:val="-4"/>
        </w:rPr>
        <w:t xml:space="preserve"> </w:t>
      </w:r>
      <w:r>
        <w:t>de</w:t>
      </w:r>
      <w:r>
        <w:rPr>
          <w:spacing w:val="-4"/>
        </w:rPr>
        <w:t xml:space="preserve"> </w:t>
      </w:r>
      <w:r>
        <w:t>rechtbank</w:t>
      </w:r>
      <w:r>
        <w:rPr>
          <w:spacing w:val="-3"/>
        </w:rPr>
        <w:t xml:space="preserve"> </w:t>
      </w:r>
      <w:r>
        <w:t>Midden-Nederland</w:t>
      </w:r>
      <w:r>
        <w:rPr>
          <w:spacing w:val="-4"/>
        </w:rPr>
        <w:t xml:space="preserve"> </w:t>
      </w:r>
      <w:r>
        <w:t>op</w:t>
      </w:r>
      <w:r>
        <w:rPr>
          <w:spacing w:val="-4"/>
        </w:rPr>
        <w:t xml:space="preserve"> </w:t>
      </w:r>
      <w:r>
        <w:t>16</w:t>
      </w:r>
      <w:r>
        <w:rPr>
          <w:spacing w:val="-4"/>
        </w:rPr>
        <w:t xml:space="preserve"> </w:t>
      </w:r>
      <w:r>
        <w:t>juli</w:t>
      </w:r>
      <w:r>
        <w:rPr>
          <w:spacing w:val="-4"/>
        </w:rPr>
        <w:t xml:space="preserve"> </w:t>
      </w:r>
      <w:r>
        <w:t>2018</w:t>
      </w:r>
      <w:r>
        <w:rPr>
          <w:spacing w:val="-4"/>
        </w:rPr>
        <w:t xml:space="preserve"> </w:t>
      </w:r>
      <w:r>
        <w:t>onder depotnummer 180/2018.</w:t>
      </w:r>
    </w:p>
    <w:p w14:paraId="473B698E" w14:textId="77777777" w:rsidR="00E81C2E" w:rsidRDefault="00E81C2E">
      <w:pPr>
        <w:pStyle w:val="Plattetekst"/>
        <w:spacing w:before="1"/>
      </w:pPr>
    </w:p>
    <w:p w14:paraId="4D4D3A36" w14:textId="77777777" w:rsidR="00E81C2E" w:rsidRDefault="000B3ED5">
      <w:pPr>
        <w:pStyle w:val="Plattetekst"/>
        <w:ind w:left="234"/>
      </w:pPr>
      <w:r>
        <w:rPr>
          <w:u w:val="single"/>
        </w:rPr>
        <w:t>Artikel</w:t>
      </w:r>
      <w:r>
        <w:rPr>
          <w:spacing w:val="-2"/>
          <w:u w:val="single"/>
        </w:rPr>
        <w:t xml:space="preserve"> </w:t>
      </w:r>
      <w:r>
        <w:rPr>
          <w:u w:val="single"/>
        </w:rPr>
        <w:t>1</w:t>
      </w:r>
      <w:r>
        <w:rPr>
          <w:spacing w:val="-5"/>
          <w:u w:val="single"/>
        </w:rPr>
        <w:t xml:space="preserve"> </w:t>
      </w:r>
      <w:r>
        <w:rPr>
          <w:u w:val="single"/>
        </w:rPr>
        <w:t>-</w:t>
      </w:r>
      <w:r>
        <w:rPr>
          <w:spacing w:val="1"/>
          <w:u w:val="single"/>
        </w:rPr>
        <w:t xml:space="preserve"> </w:t>
      </w:r>
      <w:r>
        <w:rPr>
          <w:spacing w:val="-2"/>
          <w:u w:val="single"/>
        </w:rPr>
        <w:t>Algemeen</w:t>
      </w:r>
    </w:p>
    <w:p w14:paraId="26BF0A5A" w14:textId="77777777" w:rsidR="00E81C2E" w:rsidRDefault="000B3ED5">
      <w:pPr>
        <w:pStyle w:val="Lijstalinea"/>
        <w:numPr>
          <w:ilvl w:val="1"/>
          <w:numId w:val="12"/>
        </w:numPr>
        <w:tabs>
          <w:tab w:val="left" w:pos="778"/>
        </w:tabs>
        <w:spacing w:before="249" w:line="252" w:lineRule="exact"/>
        <w:ind w:hanging="544"/>
      </w:pPr>
      <w:r>
        <w:t>In</w:t>
      </w:r>
      <w:r>
        <w:rPr>
          <w:spacing w:val="-7"/>
        </w:rPr>
        <w:t xml:space="preserve"> </w:t>
      </w:r>
      <w:r>
        <w:t>deze</w:t>
      </w:r>
      <w:r>
        <w:rPr>
          <w:spacing w:val="-7"/>
        </w:rPr>
        <w:t xml:space="preserve"> </w:t>
      </w:r>
      <w:r>
        <w:t>algemene</w:t>
      </w:r>
      <w:r>
        <w:rPr>
          <w:spacing w:val="-8"/>
        </w:rPr>
        <w:t xml:space="preserve"> </w:t>
      </w:r>
      <w:r>
        <w:t>voorwaarden</w:t>
      </w:r>
      <w:r>
        <w:rPr>
          <w:spacing w:val="-6"/>
        </w:rPr>
        <w:t xml:space="preserve"> </w:t>
      </w:r>
      <w:r>
        <w:t>wordt</w:t>
      </w:r>
      <w:r>
        <w:rPr>
          <w:spacing w:val="-4"/>
        </w:rPr>
        <w:t xml:space="preserve"> </w:t>
      </w:r>
      <w:r>
        <w:t>verstaan</w:t>
      </w:r>
      <w:r>
        <w:rPr>
          <w:spacing w:val="-5"/>
        </w:rPr>
        <w:t xml:space="preserve"> </w:t>
      </w:r>
      <w:r>
        <w:rPr>
          <w:spacing w:val="-2"/>
        </w:rPr>
        <w:t>onder:</w:t>
      </w:r>
    </w:p>
    <w:p w14:paraId="09FCE548" w14:textId="77777777" w:rsidR="00E81C2E" w:rsidRDefault="000B3ED5">
      <w:pPr>
        <w:pStyle w:val="Lijstalinea"/>
        <w:numPr>
          <w:ilvl w:val="2"/>
          <w:numId w:val="12"/>
        </w:numPr>
        <w:tabs>
          <w:tab w:val="left" w:pos="774"/>
        </w:tabs>
        <w:spacing w:before="1" w:line="237" w:lineRule="auto"/>
        <w:ind w:right="1281"/>
      </w:pPr>
      <w:r>
        <w:rPr>
          <w:b/>
        </w:rPr>
        <w:t>Afnemer</w:t>
      </w:r>
      <w:r>
        <w:t>:</w:t>
      </w:r>
      <w:r>
        <w:rPr>
          <w:spacing w:val="-3"/>
        </w:rPr>
        <w:t xml:space="preserve"> </w:t>
      </w:r>
      <w:r>
        <w:t>iedere</w:t>
      </w:r>
      <w:r>
        <w:rPr>
          <w:spacing w:val="-6"/>
        </w:rPr>
        <w:t xml:space="preserve"> </w:t>
      </w:r>
      <w:r>
        <w:t>natuurlijke</w:t>
      </w:r>
      <w:r>
        <w:rPr>
          <w:spacing w:val="-8"/>
        </w:rPr>
        <w:t xml:space="preserve"> </w:t>
      </w:r>
      <w:r>
        <w:t>en/of</w:t>
      </w:r>
      <w:r>
        <w:rPr>
          <w:spacing w:val="-6"/>
        </w:rPr>
        <w:t xml:space="preserve"> </w:t>
      </w:r>
      <w:r>
        <w:t>rechtspersoon,</w:t>
      </w:r>
      <w:r>
        <w:rPr>
          <w:spacing w:val="-7"/>
        </w:rPr>
        <w:t xml:space="preserve"> </w:t>
      </w:r>
      <w:r>
        <w:t>die</w:t>
      </w:r>
      <w:r>
        <w:rPr>
          <w:spacing w:val="-6"/>
        </w:rPr>
        <w:t xml:space="preserve"> </w:t>
      </w:r>
      <w:r>
        <w:t>met</w:t>
      </w:r>
      <w:r>
        <w:rPr>
          <w:spacing w:val="-5"/>
        </w:rPr>
        <w:t xml:space="preserve"> </w:t>
      </w:r>
      <w:r>
        <w:t>de</w:t>
      </w:r>
      <w:r>
        <w:rPr>
          <w:spacing w:val="-6"/>
        </w:rPr>
        <w:t xml:space="preserve"> </w:t>
      </w:r>
      <w:r>
        <w:t>Leverancier</w:t>
      </w:r>
      <w:r>
        <w:rPr>
          <w:spacing w:val="-5"/>
        </w:rPr>
        <w:t xml:space="preserve"> </w:t>
      </w:r>
      <w:r>
        <w:t>een overeenkomst heeft gesloten, respectievelijk wenst te sluiten;</w:t>
      </w:r>
    </w:p>
    <w:p w14:paraId="45F4B2AE" w14:textId="77777777" w:rsidR="00E81C2E" w:rsidRDefault="000B3ED5">
      <w:pPr>
        <w:pStyle w:val="Lijstalinea"/>
        <w:numPr>
          <w:ilvl w:val="2"/>
          <w:numId w:val="12"/>
        </w:numPr>
        <w:tabs>
          <w:tab w:val="left" w:pos="778"/>
          <w:tab w:val="left" w:pos="838"/>
        </w:tabs>
        <w:spacing w:line="244" w:lineRule="auto"/>
        <w:ind w:left="838" w:right="485" w:hanging="605"/>
      </w:pPr>
      <w:r>
        <w:rPr>
          <w:b/>
        </w:rPr>
        <w:t>Leverancier</w:t>
      </w:r>
      <w:r>
        <w:t>:</w:t>
      </w:r>
      <w:r>
        <w:rPr>
          <w:spacing w:val="-2"/>
        </w:rPr>
        <w:t xml:space="preserve"> </w:t>
      </w:r>
      <w:r>
        <w:t>het</w:t>
      </w:r>
      <w:r>
        <w:rPr>
          <w:spacing w:val="-4"/>
        </w:rPr>
        <w:t xml:space="preserve"> </w:t>
      </w:r>
      <w:r>
        <w:t>lid</w:t>
      </w:r>
      <w:r>
        <w:rPr>
          <w:spacing w:val="-5"/>
        </w:rPr>
        <w:t xml:space="preserve"> </w:t>
      </w:r>
      <w:r>
        <w:t>van</w:t>
      </w:r>
      <w:r>
        <w:rPr>
          <w:spacing w:val="-7"/>
        </w:rPr>
        <w:t xml:space="preserve"> </w:t>
      </w:r>
      <w:r>
        <w:t>de</w:t>
      </w:r>
      <w:r>
        <w:rPr>
          <w:spacing w:val="-5"/>
        </w:rPr>
        <w:t xml:space="preserve"> </w:t>
      </w:r>
      <w:r>
        <w:t>vereniging</w:t>
      </w:r>
      <w:r>
        <w:rPr>
          <w:spacing w:val="-1"/>
        </w:rPr>
        <w:t xml:space="preserve"> </w:t>
      </w:r>
      <w:r>
        <w:t>Anevei</w:t>
      </w:r>
      <w:r>
        <w:rPr>
          <w:spacing w:val="-4"/>
        </w:rPr>
        <w:t xml:space="preserve"> </w:t>
      </w:r>
      <w:r>
        <w:t>door</w:t>
      </w:r>
      <w:r>
        <w:rPr>
          <w:spacing w:val="-2"/>
        </w:rPr>
        <w:t xml:space="preserve"> </w:t>
      </w:r>
      <w:r>
        <w:t>wie</w:t>
      </w:r>
      <w:r>
        <w:rPr>
          <w:spacing w:val="-5"/>
        </w:rPr>
        <w:t xml:space="preserve"> </w:t>
      </w:r>
      <w:r>
        <w:t>deze</w:t>
      </w:r>
      <w:r>
        <w:rPr>
          <w:spacing w:val="-5"/>
        </w:rPr>
        <w:t xml:space="preserve"> </w:t>
      </w:r>
      <w:r>
        <w:t>algemene</w:t>
      </w:r>
      <w:r>
        <w:rPr>
          <w:spacing w:val="-6"/>
        </w:rPr>
        <w:t xml:space="preserve"> </w:t>
      </w:r>
      <w:r>
        <w:t>voorwaarden worden gehanteerd;</w:t>
      </w:r>
    </w:p>
    <w:p w14:paraId="5777878A" w14:textId="77777777" w:rsidR="00E81C2E" w:rsidRDefault="000B3ED5">
      <w:pPr>
        <w:pStyle w:val="Lijstalinea"/>
        <w:numPr>
          <w:ilvl w:val="2"/>
          <w:numId w:val="12"/>
        </w:numPr>
        <w:tabs>
          <w:tab w:val="left" w:pos="834"/>
        </w:tabs>
        <w:spacing w:line="242" w:lineRule="auto"/>
        <w:ind w:left="834" w:right="1380" w:hanging="600"/>
      </w:pPr>
      <w:r>
        <w:rPr>
          <w:b/>
        </w:rPr>
        <w:t>Order</w:t>
      </w:r>
      <w:r>
        <w:t>:</w:t>
      </w:r>
      <w:r>
        <w:rPr>
          <w:spacing w:val="-2"/>
        </w:rPr>
        <w:t xml:space="preserve"> </w:t>
      </w:r>
      <w:r>
        <w:t>iedere</w:t>
      </w:r>
      <w:r>
        <w:rPr>
          <w:spacing w:val="-4"/>
        </w:rPr>
        <w:t xml:space="preserve"> </w:t>
      </w:r>
      <w:r>
        <w:t>opdracht</w:t>
      </w:r>
      <w:r>
        <w:rPr>
          <w:spacing w:val="-5"/>
        </w:rPr>
        <w:t xml:space="preserve"> </w:t>
      </w:r>
      <w:r>
        <w:t>van</w:t>
      </w:r>
      <w:r>
        <w:rPr>
          <w:spacing w:val="-4"/>
        </w:rPr>
        <w:t xml:space="preserve"> </w:t>
      </w:r>
      <w:r>
        <w:t>Afnemer</w:t>
      </w:r>
      <w:r>
        <w:rPr>
          <w:spacing w:val="-5"/>
        </w:rPr>
        <w:t xml:space="preserve"> </w:t>
      </w:r>
      <w:r>
        <w:t>aan</w:t>
      </w:r>
      <w:r>
        <w:rPr>
          <w:spacing w:val="-4"/>
        </w:rPr>
        <w:t xml:space="preserve"> </w:t>
      </w:r>
      <w:r>
        <w:t>Leverancier</w:t>
      </w:r>
      <w:r>
        <w:rPr>
          <w:spacing w:val="-3"/>
        </w:rPr>
        <w:t xml:space="preserve"> </w:t>
      </w:r>
      <w:r>
        <w:t>met</w:t>
      </w:r>
      <w:r>
        <w:rPr>
          <w:spacing w:val="-5"/>
        </w:rPr>
        <w:t xml:space="preserve"> </w:t>
      </w:r>
      <w:r>
        <w:t>betrekking</w:t>
      </w:r>
      <w:r>
        <w:rPr>
          <w:spacing w:val="-4"/>
        </w:rPr>
        <w:t xml:space="preserve"> </w:t>
      </w:r>
      <w:r>
        <w:t>tot</w:t>
      </w:r>
      <w:r>
        <w:rPr>
          <w:spacing w:val="-5"/>
        </w:rPr>
        <w:t xml:space="preserve"> </w:t>
      </w:r>
      <w:r>
        <w:t>de koop/verkoop van Producten;</w:t>
      </w:r>
    </w:p>
    <w:p w14:paraId="1F979A2B" w14:textId="77777777" w:rsidR="00E81C2E" w:rsidRDefault="000B3ED5">
      <w:pPr>
        <w:pStyle w:val="Lijstalinea"/>
        <w:numPr>
          <w:ilvl w:val="2"/>
          <w:numId w:val="12"/>
        </w:numPr>
        <w:tabs>
          <w:tab w:val="left" w:pos="834"/>
        </w:tabs>
        <w:ind w:left="834" w:right="595" w:hanging="600"/>
      </w:pPr>
      <w:r>
        <w:rPr>
          <w:b/>
        </w:rPr>
        <w:t>Overeenkomst</w:t>
      </w:r>
      <w:r>
        <w:t>:</w:t>
      </w:r>
      <w:r>
        <w:rPr>
          <w:spacing w:val="-2"/>
        </w:rPr>
        <w:t xml:space="preserve"> </w:t>
      </w:r>
      <w:r>
        <w:t>iedere</w:t>
      </w:r>
      <w:r>
        <w:rPr>
          <w:spacing w:val="-5"/>
        </w:rPr>
        <w:t xml:space="preserve"> </w:t>
      </w:r>
      <w:r>
        <w:t>overeenkomst</w:t>
      </w:r>
      <w:r>
        <w:rPr>
          <w:spacing w:val="-4"/>
        </w:rPr>
        <w:t xml:space="preserve"> </w:t>
      </w:r>
      <w:r>
        <w:t>die</w:t>
      </w:r>
      <w:r>
        <w:rPr>
          <w:spacing w:val="-3"/>
        </w:rPr>
        <w:t xml:space="preserve"> </w:t>
      </w:r>
      <w:r>
        <w:t>tussen</w:t>
      </w:r>
      <w:r>
        <w:rPr>
          <w:spacing w:val="-5"/>
        </w:rPr>
        <w:t xml:space="preserve"> </w:t>
      </w:r>
      <w:r>
        <w:t>de</w:t>
      </w:r>
      <w:r>
        <w:rPr>
          <w:spacing w:val="-3"/>
        </w:rPr>
        <w:t xml:space="preserve"> </w:t>
      </w:r>
      <w:r>
        <w:t>Leverancier</w:t>
      </w:r>
      <w:r>
        <w:rPr>
          <w:spacing w:val="-3"/>
        </w:rPr>
        <w:t xml:space="preserve"> </w:t>
      </w:r>
      <w:r>
        <w:t>en</w:t>
      </w:r>
      <w:r>
        <w:rPr>
          <w:spacing w:val="-5"/>
        </w:rPr>
        <w:t xml:space="preserve"> </w:t>
      </w:r>
      <w:r>
        <w:t>de</w:t>
      </w:r>
      <w:r>
        <w:rPr>
          <w:spacing w:val="-3"/>
        </w:rPr>
        <w:t xml:space="preserve"> </w:t>
      </w:r>
      <w:r>
        <w:t>Afnemer</w:t>
      </w:r>
      <w:r>
        <w:rPr>
          <w:spacing w:val="-4"/>
        </w:rPr>
        <w:t xml:space="preserve"> </w:t>
      </w:r>
      <w:r>
        <w:t>tot stand komt, elke wijziging daarvan of aanvulling daarop, alsmede alle rechtshandelingen ter voorbereiding en ter uitvoering van die overeenkomst;</w:t>
      </w:r>
    </w:p>
    <w:p w14:paraId="16021FB7" w14:textId="77777777" w:rsidR="00E81C2E" w:rsidRDefault="000B3ED5">
      <w:pPr>
        <w:pStyle w:val="Lijstalinea"/>
        <w:numPr>
          <w:ilvl w:val="2"/>
          <w:numId w:val="12"/>
        </w:numPr>
        <w:tabs>
          <w:tab w:val="left" w:pos="826"/>
        </w:tabs>
        <w:ind w:left="826" w:hanging="592"/>
      </w:pPr>
      <w:r>
        <w:rPr>
          <w:b/>
        </w:rPr>
        <w:t>Partijen</w:t>
      </w:r>
      <w:r>
        <w:t>:</w:t>
      </w:r>
      <w:r>
        <w:rPr>
          <w:spacing w:val="-6"/>
        </w:rPr>
        <w:t xml:space="preserve"> </w:t>
      </w:r>
      <w:r>
        <w:t>de</w:t>
      </w:r>
      <w:r>
        <w:rPr>
          <w:spacing w:val="-5"/>
        </w:rPr>
        <w:t xml:space="preserve"> </w:t>
      </w:r>
      <w:r>
        <w:t>Leverancier</w:t>
      </w:r>
      <w:r>
        <w:rPr>
          <w:spacing w:val="-8"/>
        </w:rPr>
        <w:t xml:space="preserve"> </w:t>
      </w:r>
      <w:r>
        <w:t>en</w:t>
      </w:r>
      <w:r>
        <w:rPr>
          <w:spacing w:val="-5"/>
        </w:rPr>
        <w:t xml:space="preserve"> </w:t>
      </w:r>
      <w:r>
        <w:t>de</w:t>
      </w:r>
      <w:r>
        <w:rPr>
          <w:spacing w:val="-5"/>
        </w:rPr>
        <w:t xml:space="preserve"> </w:t>
      </w:r>
      <w:r>
        <w:t>Afnemer</w:t>
      </w:r>
      <w:r>
        <w:rPr>
          <w:spacing w:val="-5"/>
        </w:rPr>
        <w:t xml:space="preserve"> </w:t>
      </w:r>
      <w:r>
        <w:rPr>
          <w:spacing w:val="-2"/>
        </w:rPr>
        <w:t>tezamen;</w:t>
      </w:r>
    </w:p>
    <w:p w14:paraId="6A877CE1" w14:textId="77777777" w:rsidR="00E81C2E" w:rsidRDefault="000B3ED5">
      <w:pPr>
        <w:pStyle w:val="Lijstalinea"/>
        <w:numPr>
          <w:ilvl w:val="2"/>
          <w:numId w:val="12"/>
        </w:numPr>
        <w:tabs>
          <w:tab w:val="left" w:pos="834"/>
        </w:tabs>
        <w:ind w:left="834" w:right="520" w:hanging="600"/>
      </w:pPr>
      <w:r>
        <w:rPr>
          <w:b/>
        </w:rPr>
        <w:t>Producten</w:t>
      </w:r>
      <w:r>
        <w:t>:</w:t>
      </w:r>
      <w:r>
        <w:rPr>
          <w:spacing w:val="-4"/>
        </w:rPr>
        <w:t xml:space="preserve"> </w:t>
      </w:r>
      <w:r>
        <w:t>de</w:t>
      </w:r>
      <w:r>
        <w:rPr>
          <w:spacing w:val="-3"/>
        </w:rPr>
        <w:t xml:space="preserve"> </w:t>
      </w:r>
      <w:r>
        <w:t>eieren</w:t>
      </w:r>
      <w:r>
        <w:rPr>
          <w:spacing w:val="-5"/>
        </w:rPr>
        <w:t xml:space="preserve"> </w:t>
      </w:r>
      <w:r>
        <w:t>en</w:t>
      </w:r>
      <w:r>
        <w:rPr>
          <w:spacing w:val="-5"/>
        </w:rPr>
        <w:t xml:space="preserve"> </w:t>
      </w:r>
      <w:r>
        <w:t>alle</w:t>
      </w:r>
      <w:r>
        <w:rPr>
          <w:spacing w:val="-3"/>
        </w:rPr>
        <w:t xml:space="preserve"> </w:t>
      </w:r>
      <w:proofErr w:type="spellStart"/>
      <w:r>
        <w:t>eiproducten</w:t>
      </w:r>
      <w:proofErr w:type="spellEnd"/>
      <w:r>
        <w:rPr>
          <w:spacing w:val="-5"/>
        </w:rPr>
        <w:t xml:space="preserve"> </w:t>
      </w:r>
      <w:r>
        <w:t>die</w:t>
      </w:r>
      <w:r>
        <w:rPr>
          <w:spacing w:val="-3"/>
        </w:rPr>
        <w:t xml:space="preserve"> </w:t>
      </w:r>
      <w:r>
        <w:t>door</w:t>
      </w:r>
      <w:r>
        <w:rPr>
          <w:spacing w:val="-2"/>
        </w:rPr>
        <w:t xml:space="preserve"> </w:t>
      </w:r>
      <w:r>
        <w:t>de</w:t>
      </w:r>
      <w:r>
        <w:rPr>
          <w:spacing w:val="-5"/>
        </w:rPr>
        <w:t xml:space="preserve"> </w:t>
      </w:r>
      <w:r>
        <w:t>Leverancier</w:t>
      </w:r>
      <w:r>
        <w:rPr>
          <w:spacing w:val="-2"/>
        </w:rPr>
        <w:t xml:space="preserve"> </w:t>
      </w:r>
      <w:r>
        <w:t>worden</w:t>
      </w:r>
      <w:r>
        <w:rPr>
          <w:spacing w:val="-5"/>
        </w:rPr>
        <w:t xml:space="preserve"> </w:t>
      </w:r>
      <w:r>
        <w:t>geleverd, alsmede de diensten en/of adviezen dienaangaande;</w:t>
      </w:r>
    </w:p>
    <w:p w14:paraId="6ACEB5ED" w14:textId="77777777" w:rsidR="00E81C2E" w:rsidRDefault="000B3ED5">
      <w:pPr>
        <w:pStyle w:val="Lijstalinea"/>
        <w:numPr>
          <w:ilvl w:val="2"/>
          <w:numId w:val="12"/>
        </w:numPr>
        <w:tabs>
          <w:tab w:val="left" w:pos="834"/>
        </w:tabs>
        <w:spacing w:before="3"/>
        <w:ind w:left="834" w:right="363" w:hanging="600"/>
      </w:pPr>
      <w:r>
        <w:rPr>
          <w:b/>
        </w:rPr>
        <w:t>Schriftelijk</w:t>
      </w:r>
      <w:r>
        <w:t>:</w:t>
      </w:r>
      <w:r>
        <w:rPr>
          <w:spacing w:val="-6"/>
        </w:rPr>
        <w:t xml:space="preserve"> </w:t>
      </w:r>
      <w:r>
        <w:t>schriftelijk</w:t>
      </w:r>
      <w:r>
        <w:rPr>
          <w:spacing w:val="-3"/>
        </w:rPr>
        <w:t xml:space="preserve"> </w:t>
      </w:r>
      <w:r>
        <w:t>en/of</w:t>
      </w:r>
      <w:r>
        <w:rPr>
          <w:spacing w:val="-4"/>
        </w:rPr>
        <w:t xml:space="preserve"> </w:t>
      </w:r>
      <w:r>
        <w:t>elektronisch.</w:t>
      </w:r>
      <w:r>
        <w:rPr>
          <w:spacing w:val="-6"/>
        </w:rPr>
        <w:t xml:space="preserve"> </w:t>
      </w:r>
      <w:r>
        <w:t>Onder</w:t>
      </w:r>
      <w:r>
        <w:rPr>
          <w:spacing w:val="-6"/>
        </w:rPr>
        <w:t xml:space="preserve"> </w:t>
      </w:r>
      <w:r>
        <w:t>elektronische</w:t>
      </w:r>
      <w:r>
        <w:rPr>
          <w:spacing w:val="-7"/>
        </w:rPr>
        <w:t xml:space="preserve"> </w:t>
      </w:r>
      <w:r>
        <w:t>correspondentie</w:t>
      </w:r>
      <w:r>
        <w:rPr>
          <w:spacing w:val="-5"/>
        </w:rPr>
        <w:t xml:space="preserve"> </w:t>
      </w:r>
      <w:r>
        <w:t>wordt onder meer verstaan correspondentie per e-mail, per sms of per WhatsApp;</w:t>
      </w:r>
    </w:p>
    <w:p w14:paraId="17263E69" w14:textId="77777777" w:rsidR="00E81C2E" w:rsidRDefault="000B3ED5">
      <w:pPr>
        <w:pStyle w:val="Lijstalinea"/>
        <w:numPr>
          <w:ilvl w:val="2"/>
          <w:numId w:val="12"/>
        </w:numPr>
        <w:tabs>
          <w:tab w:val="left" w:pos="793"/>
        </w:tabs>
        <w:spacing w:before="6"/>
        <w:ind w:left="793" w:right="577" w:hanging="560"/>
      </w:pPr>
      <w:r>
        <w:rPr>
          <w:b/>
        </w:rPr>
        <w:t>Voorwaarden</w:t>
      </w:r>
      <w:r>
        <w:t>:</w:t>
      </w:r>
      <w:r>
        <w:rPr>
          <w:spacing w:val="-13"/>
        </w:rPr>
        <w:t xml:space="preserve"> </w:t>
      </w:r>
      <w:r>
        <w:t>deze</w:t>
      </w:r>
      <w:r>
        <w:rPr>
          <w:spacing w:val="-15"/>
        </w:rPr>
        <w:t xml:space="preserve"> </w:t>
      </w:r>
      <w:r>
        <w:t>algemene</w:t>
      </w:r>
      <w:r>
        <w:rPr>
          <w:spacing w:val="-15"/>
        </w:rPr>
        <w:t xml:space="preserve"> </w:t>
      </w:r>
      <w:r>
        <w:t>verkoopvoorwaarden</w:t>
      </w:r>
      <w:r>
        <w:rPr>
          <w:spacing w:val="-15"/>
        </w:rPr>
        <w:t xml:space="preserve"> </w:t>
      </w:r>
      <w:r>
        <w:t>van</w:t>
      </w:r>
      <w:r>
        <w:rPr>
          <w:spacing w:val="-15"/>
        </w:rPr>
        <w:t xml:space="preserve"> </w:t>
      </w:r>
      <w:r>
        <w:t>de</w:t>
      </w:r>
      <w:r>
        <w:rPr>
          <w:spacing w:val="-15"/>
        </w:rPr>
        <w:t xml:space="preserve"> </w:t>
      </w:r>
      <w:r>
        <w:t>Algemene</w:t>
      </w:r>
      <w:r>
        <w:rPr>
          <w:spacing w:val="-16"/>
        </w:rPr>
        <w:t xml:space="preserve"> </w:t>
      </w:r>
      <w:r>
        <w:t xml:space="preserve">Nederlandse Vereniging van Eierhandelaren en </w:t>
      </w:r>
      <w:proofErr w:type="spellStart"/>
      <w:r>
        <w:t>Eiproductfabrikanten</w:t>
      </w:r>
      <w:proofErr w:type="spellEnd"/>
      <w:r>
        <w:t xml:space="preserve"> (Anevei).</w:t>
      </w:r>
    </w:p>
    <w:p w14:paraId="3134F89E" w14:textId="77777777" w:rsidR="00E81C2E" w:rsidRDefault="000B3ED5">
      <w:pPr>
        <w:pStyle w:val="Lijstalinea"/>
        <w:numPr>
          <w:ilvl w:val="1"/>
          <w:numId w:val="12"/>
        </w:numPr>
        <w:tabs>
          <w:tab w:val="left" w:pos="776"/>
          <w:tab w:val="left" w:pos="793"/>
        </w:tabs>
        <w:spacing w:before="253"/>
        <w:ind w:left="793" w:right="849" w:hanging="560"/>
        <w:jc w:val="both"/>
      </w:pPr>
      <w:r>
        <w:t>Deze Voorwaarden zijn van toepassing op alle aanbiedingen van de Leverancier (offertes,</w:t>
      </w:r>
      <w:r>
        <w:rPr>
          <w:spacing w:val="-5"/>
        </w:rPr>
        <w:t xml:space="preserve"> </w:t>
      </w:r>
      <w:r>
        <w:t>prijsopgaven</w:t>
      </w:r>
      <w:r>
        <w:rPr>
          <w:spacing w:val="-4"/>
        </w:rPr>
        <w:t xml:space="preserve"> </w:t>
      </w:r>
      <w:r>
        <w:t>en</w:t>
      </w:r>
      <w:r>
        <w:rPr>
          <w:spacing w:val="-6"/>
        </w:rPr>
        <w:t xml:space="preserve"> </w:t>
      </w:r>
      <w:r>
        <w:t>kosteninschattingen</w:t>
      </w:r>
      <w:r>
        <w:rPr>
          <w:spacing w:val="-6"/>
        </w:rPr>
        <w:t xml:space="preserve"> </w:t>
      </w:r>
      <w:r>
        <w:t>daaronder</w:t>
      </w:r>
      <w:r>
        <w:rPr>
          <w:spacing w:val="-5"/>
        </w:rPr>
        <w:t xml:space="preserve"> </w:t>
      </w:r>
      <w:r>
        <w:t>begrepen),</w:t>
      </w:r>
      <w:r>
        <w:rPr>
          <w:spacing w:val="-5"/>
        </w:rPr>
        <w:t xml:space="preserve"> </w:t>
      </w:r>
      <w:r>
        <w:t>alle Orders, alle orderbevestigingen van de Afnemer en alle Overeenkomsten.</w:t>
      </w:r>
    </w:p>
    <w:p w14:paraId="5832A142" w14:textId="77777777" w:rsidR="00E81C2E" w:rsidRDefault="000B3ED5">
      <w:pPr>
        <w:pStyle w:val="Lijstalinea"/>
        <w:numPr>
          <w:ilvl w:val="1"/>
          <w:numId w:val="12"/>
        </w:numPr>
        <w:tabs>
          <w:tab w:val="left" w:pos="778"/>
          <w:tab w:val="left" w:pos="793"/>
        </w:tabs>
        <w:spacing w:before="251"/>
        <w:ind w:left="793" w:right="298" w:hanging="560"/>
      </w:pPr>
      <w:r>
        <w:t>Uitsluitend deze Voorwaarden zijn van toepassing op alle aanbiedingen van de Leverancier en op alle Overeenkomsten tussen de Leverancier en de Afnemer, ongeacht</w:t>
      </w:r>
      <w:r>
        <w:rPr>
          <w:spacing w:val="-3"/>
        </w:rPr>
        <w:t xml:space="preserve"> </w:t>
      </w:r>
      <w:r>
        <w:t>een</w:t>
      </w:r>
      <w:r>
        <w:rPr>
          <w:spacing w:val="-7"/>
        </w:rPr>
        <w:t xml:space="preserve"> </w:t>
      </w:r>
      <w:r>
        <w:t>eventuele</w:t>
      </w:r>
      <w:r>
        <w:rPr>
          <w:spacing w:val="-7"/>
        </w:rPr>
        <w:t xml:space="preserve"> </w:t>
      </w:r>
      <w:r>
        <w:t>(eerdere)</w:t>
      </w:r>
      <w:r>
        <w:rPr>
          <w:spacing w:val="-3"/>
        </w:rPr>
        <w:t xml:space="preserve"> </w:t>
      </w:r>
      <w:r>
        <w:t>verwijzing van</w:t>
      </w:r>
      <w:r>
        <w:rPr>
          <w:spacing w:val="-5"/>
        </w:rPr>
        <w:t xml:space="preserve"> </w:t>
      </w:r>
      <w:r>
        <w:t>de</w:t>
      </w:r>
      <w:r>
        <w:rPr>
          <w:spacing w:val="-5"/>
        </w:rPr>
        <w:t xml:space="preserve"> </w:t>
      </w:r>
      <w:r>
        <w:t>Afnemer</w:t>
      </w:r>
      <w:r>
        <w:rPr>
          <w:spacing w:val="-4"/>
        </w:rPr>
        <w:t xml:space="preserve"> </w:t>
      </w:r>
      <w:r>
        <w:t>naar</w:t>
      </w:r>
      <w:r>
        <w:rPr>
          <w:spacing w:val="-3"/>
        </w:rPr>
        <w:t xml:space="preserve"> </w:t>
      </w:r>
      <w:r>
        <w:t>zijn</w:t>
      </w:r>
      <w:r>
        <w:rPr>
          <w:spacing w:val="-4"/>
        </w:rPr>
        <w:t xml:space="preserve"> </w:t>
      </w:r>
      <w:r>
        <w:t>eigen</w:t>
      </w:r>
      <w:r>
        <w:rPr>
          <w:spacing w:val="-5"/>
        </w:rPr>
        <w:t xml:space="preserve"> </w:t>
      </w:r>
      <w:r>
        <w:t>of</w:t>
      </w:r>
      <w:r>
        <w:rPr>
          <w:spacing w:val="-1"/>
        </w:rPr>
        <w:t xml:space="preserve"> </w:t>
      </w:r>
      <w:r>
        <w:t>andere algemene voorwaarden. De Leverancier wijst uitdrukkelijk de door de Afnemer van toepassing verklaarde algemene voorwaarden van de hand, tenzij uitdrukkelijk schriftelijk anders is overeengekomen.</w:t>
      </w:r>
    </w:p>
    <w:p w14:paraId="29615558" w14:textId="77777777" w:rsidR="00E81C2E" w:rsidRDefault="00E81C2E">
      <w:pPr>
        <w:pStyle w:val="Plattetekst"/>
      </w:pPr>
    </w:p>
    <w:p w14:paraId="1613C7D2" w14:textId="77777777" w:rsidR="00E81C2E" w:rsidRDefault="000B3ED5">
      <w:pPr>
        <w:pStyle w:val="Lijstalinea"/>
        <w:numPr>
          <w:ilvl w:val="1"/>
          <w:numId w:val="12"/>
        </w:numPr>
        <w:tabs>
          <w:tab w:val="left" w:pos="778"/>
          <w:tab w:val="left" w:pos="793"/>
        </w:tabs>
        <w:ind w:left="793" w:right="259" w:hanging="560"/>
      </w:pPr>
      <w:r>
        <w:t>Afwijkende bedingen gelden slechts, indien deze Schriftelijk door de Leverancier zijn bevestigd</w:t>
      </w:r>
      <w:r>
        <w:rPr>
          <w:spacing w:val="-4"/>
        </w:rPr>
        <w:t xml:space="preserve"> </w:t>
      </w:r>
      <w:r>
        <w:t>en</w:t>
      </w:r>
      <w:r>
        <w:rPr>
          <w:spacing w:val="-6"/>
        </w:rPr>
        <w:t xml:space="preserve"> </w:t>
      </w:r>
      <w:r>
        <w:t>alleen</w:t>
      </w:r>
      <w:r>
        <w:rPr>
          <w:spacing w:val="-3"/>
        </w:rPr>
        <w:t xml:space="preserve"> </w:t>
      </w:r>
      <w:r>
        <w:t>voor</w:t>
      </w:r>
      <w:r>
        <w:rPr>
          <w:spacing w:val="-5"/>
        </w:rPr>
        <w:t xml:space="preserve"> </w:t>
      </w:r>
      <w:r>
        <w:t>de</w:t>
      </w:r>
      <w:r>
        <w:rPr>
          <w:spacing w:val="-4"/>
        </w:rPr>
        <w:t xml:space="preserve"> </w:t>
      </w:r>
      <w:r>
        <w:t>Overeenkomst</w:t>
      </w:r>
      <w:r>
        <w:rPr>
          <w:spacing w:val="-2"/>
        </w:rPr>
        <w:t xml:space="preserve"> </w:t>
      </w:r>
      <w:r>
        <w:t>waarbij</w:t>
      </w:r>
      <w:r>
        <w:rPr>
          <w:spacing w:val="-2"/>
        </w:rPr>
        <w:t xml:space="preserve"> </w:t>
      </w:r>
      <w:r>
        <w:t>deze</w:t>
      </w:r>
      <w:r>
        <w:rPr>
          <w:spacing w:val="-4"/>
        </w:rPr>
        <w:t xml:space="preserve"> </w:t>
      </w:r>
      <w:r>
        <w:t>zijn</w:t>
      </w:r>
      <w:r>
        <w:rPr>
          <w:spacing w:val="-4"/>
        </w:rPr>
        <w:t xml:space="preserve"> </w:t>
      </w:r>
      <w:r>
        <w:t>gemaakt;</w:t>
      </w:r>
      <w:r>
        <w:rPr>
          <w:spacing w:val="-4"/>
        </w:rPr>
        <w:t xml:space="preserve"> </w:t>
      </w:r>
      <w:r>
        <w:t>voor</w:t>
      </w:r>
      <w:r>
        <w:rPr>
          <w:spacing w:val="-3"/>
        </w:rPr>
        <w:t xml:space="preserve"> </w:t>
      </w:r>
      <w:r>
        <w:t>het</w:t>
      </w:r>
      <w:r>
        <w:rPr>
          <w:spacing w:val="-2"/>
        </w:rPr>
        <w:t xml:space="preserve"> </w:t>
      </w:r>
      <w:r>
        <w:t>overige blijven deze Voorwaarden van kracht.</w:t>
      </w:r>
    </w:p>
    <w:p w14:paraId="0FE57545" w14:textId="77777777" w:rsidR="00E81C2E" w:rsidRDefault="00E81C2E">
      <w:pPr>
        <w:pStyle w:val="Plattetekst"/>
        <w:spacing w:before="1"/>
      </w:pPr>
    </w:p>
    <w:p w14:paraId="70D09175" w14:textId="77777777" w:rsidR="00E81C2E" w:rsidRDefault="000B3ED5">
      <w:pPr>
        <w:pStyle w:val="Lijstalinea"/>
        <w:numPr>
          <w:ilvl w:val="1"/>
          <w:numId w:val="12"/>
        </w:numPr>
        <w:tabs>
          <w:tab w:val="left" w:pos="778"/>
        </w:tabs>
        <w:spacing w:before="1"/>
        <w:ind w:right="578"/>
      </w:pPr>
      <w:r>
        <w:t>Indien enige bepaling uit deze Voorwaarden niet rechtsgeldig zal blijken te zijn, zal deze</w:t>
      </w:r>
      <w:r>
        <w:rPr>
          <w:spacing w:val="-4"/>
        </w:rPr>
        <w:t xml:space="preserve"> </w:t>
      </w:r>
      <w:r>
        <w:t>bepaling</w:t>
      </w:r>
      <w:r>
        <w:rPr>
          <w:spacing w:val="-2"/>
        </w:rPr>
        <w:t xml:space="preserve"> </w:t>
      </w:r>
      <w:r>
        <w:t>(voor</w:t>
      </w:r>
      <w:r>
        <w:rPr>
          <w:spacing w:val="-3"/>
        </w:rPr>
        <w:t xml:space="preserve"> </w:t>
      </w:r>
      <w:r>
        <w:t>zover</w:t>
      </w:r>
      <w:r>
        <w:rPr>
          <w:spacing w:val="-3"/>
        </w:rPr>
        <w:t xml:space="preserve"> </w:t>
      </w:r>
      <w:r>
        <w:t>niet</w:t>
      </w:r>
      <w:r>
        <w:rPr>
          <w:spacing w:val="-4"/>
        </w:rPr>
        <w:t xml:space="preserve"> </w:t>
      </w:r>
      <w:r>
        <w:t>rechtsgeldig)</w:t>
      </w:r>
      <w:r>
        <w:rPr>
          <w:spacing w:val="-5"/>
        </w:rPr>
        <w:t xml:space="preserve"> </w:t>
      </w:r>
      <w:r>
        <w:t>geen</w:t>
      </w:r>
      <w:r>
        <w:rPr>
          <w:spacing w:val="-4"/>
        </w:rPr>
        <w:t xml:space="preserve"> </w:t>
      </w:r>
      <w:r>
        <w:t>werking</w:t>
      </w:r>
      <w:r>
        <w:rPr>
          <w:spacing w:val="-4"/>
        </w:rPr>
        <w:t xml:space="preserve"> </w:t>
      </w:r>
      <w:r>
        <w:t>toekomen</w:t>
      </w:r>
      <w:r>
        <w:rPr>
          <w:spacing w:val="-4"/>
        </w:rPr>
        <w:t xml:space="preserve"> </w:t>
      </w:r>
      <w:r>
        <w:t>en</w:t>
      </w:r>
      <w:r>
        <w:rPr>
          <w:spacing w:val="-8"/>
        </w:rPr>
        <w:t xml:space="preserve"> </w:t>
      </w:r>
      <w:r>
        <w:t>niet</w:t>
      </w:r>
      <w:r>
        <w:rPr>
          <w:spacing w:val="-3"/>
        </w:rPr>
        <w:t xml:space="preserve"> </w:t>
      </w:r>
      <w:r>
        <w:t>worden</w:t>
      </w:r>
    </w:p>
    <w:p w14:paraId="0C693AF4" w14:textId="77777777" w:rsidR="00E81C2E" w:rsidRDefault="00E81C2E">
      <w:pPr>
        <w:sectPr w:rsidR="00E81C2E">
          <w:headerReference w:type="default" r:id="rId7"/>
          <w:footerReference w:type="default" r:id="rId8"/>
          <w:type w:val="continuous"/>
          <w:pgSz w:w="11910" w:h="16840"/>
          <w:pgMar w:top="1600" w:right="1080" w:bottom="1140" w:left="1300" w:header="674" w:footer="949" w:gutter="0"/>
          <w:pgNumType w:start="1"/>
          <w:cols w:space="708"/>
        </w:sectPr>
      </w:pPr>
    </w:p>
    <w:p w14:paraId="3C076973" w14:textId="77777777" w:rsidR="00E81C2E" w:rsidRDefault="000B3ED5">
      <w:pPr>
        <w:pStyle w:val="Plattetekst"/>
        <w:spacing w:before="83"/>
        <w:ind w:left="793" w:right="134"/>
      </w:pPr>
      <w:r>
        <w:lastRenderedPageBreak/>
        <w:t>geacht in</w:t>
      </w:r>
      <w:r>
        <w:rPr>
          <w:spacing w:val="-2"/>
        </w:rPr>
        <w:t xml:space="preserve"> </w:t>
      </w:r>
      <w:r>
        <w:t>de</w:t>
      </w:r>
      <w:r>
        <w:rPr>
          <w:spacing w:val="-4"/>
        </w:rPr>
        <w:t xml:space="preserve"> </w:t>
      </w:r>
      <w:r>
        <w:t>Voorwaarden</w:t>
      </w:r>
      <w:r>
        <w:rPr>
          <w:spacing w:val="-2"/>
        </w:rPr>
        <w:t xml:space="preserve"> </w:t>
      </w:r>
      <w:r>
        <w:t>te</w:t>
      </w:r>
      <w:r>
        <w:rPr>
          <w:spacing w:val="-4"/>
        </w:rPr>
        <w:t xml:space="preserve"> </w:t>
      </w:r>
      <w:r>
        <w:t>zijn</w:t>
      </w:r>
      <w:r>
        <w:rPr>
          <w:spacing w:val="-2"/>
        </w:rPr>
        <w:t xml:space="preserve"> </w:t>
      </w:r>
      <w:r>
        <w:t>opgenomen</w:t>
      </w:r>
      <w:r>
        <w:rPr>
          <w:spacing w:val="-4"/>
        </w:rPr>
        <w:t xml:space="preserve"> </w:t>
      </w:r>
      <w:r>
        <w:t>en</w:t>
      </w:r>
      <w:r>
        <w:rPr>
          <w:spacing w:val="-4"/>
        </w:rPr>
        <w:t xml:space="preserve"> </w:t>
      </w:r>
      <w:r>
        <w:t>tast</w:t>
      </w:r>
      <w:r>
        <w:rPr>
          <w:spacing w:val="-1"/>
        </w:rPr>
        <w:t xml:space="preserve"> </w:t>
      </w:r>
      <w:r>
        <w:t>zulks</w:t>
      </w:r>
      <w:r>
        <w:rPr>
          <w:spacing w:val="-4"/>
        </w:rPr>
        <w:t xml:space="preserve"> </w:t>
      </w:r>
      <w:r>
        <w:t>de</w:t>
      </w:r>
      <w:r>
        <w:rPr>
          <w:spacing w:val="-4"/>
        </w:rPr>
        <w:t xml:space="preserve"> </w:t>
      </w:r>
      <w:r>
        <w:t>rechtsgeldigheid</w:t>
      </w:r>
      <w:r>
        <w:rPr>
          <w:spacing w:val="-2"/>
        </w:rPr>
        <w:t xml:space="preserve"> </w:t>
      </w:r>
      <w:r>
        <w:t>van</w:t>
      </w:r>
      <w:r>
        <w:rPr>
          <w:spacing w:val="-2"/>
        </w:rPr>
        <w:t xml:space="preserve"> </w:t>
      </w:r>
      <w:r>
        <w:t>het restant van deze Voorwaarden op geen enkele wijze aan, met dien verstande dat de ongeldige bepaling in onderling overleg tussen de Leverancier en de Afnemer zal worden vervangen door een bepaling die zoveel mogelijk hetgeen met de oorspronkelijke bepaling werd beoogd, zal benaderen.</w:t>
      </w:r>
    </w:p>
    <w:p w14:paraId="03652D35" w14:textId="77777777" w:rsidR="00E81C2E" w:rsidRDefault="000B3ED5">
      <w:pPr>
        <w:pStyle w:val="Lijstalinea"/>
        <w:numPr>
          <w:ilvl w:val="1"/>
          <w:numId w:val="12"/>
        </w:numPr>
        <w:tabs>
          <w:tab w:val="left" w:pos="778"/>
        </w:tabs>
        <w:spacing w:before="252"/>
        <w:ind w:right="295" w:hanging="598"/>
      </w:pPr>
      <w:r>
        <w:t>De Leverancier is gerechtigd eenzijdig wijzigingen in de Voorwaarden aan te brengen, welke</w:t>
      </w:r>
      <w:r>
        <w:rPr>
          <w:spacing w:val="-5"/>
        </w:rPr>
        <w:t xml:space="preserve"> </w:t>
      </w:r>
      <w:r>
        <w:t>gewijzigde</w:t>
      </w:r>
      <w:r>
        <w:rPr>
          <w:spacing w:val="-3"/>
        </w:rPr>
        <w:t xml:space="preserve"> </w:t>
      </w:r>
      <w:r>
        <w:t>Voorwaarden</w:t>
      </w:r>
      <w:r>
        <w:rPr>
          <w:spacing w:val="-3"/>
        </w:rPr>
        <w:t xml:space="preserve"> </w:t>
      </w:r>
      <w:r>
        <w:t>zullen</w:t>
      </w:r>
      <w:r>
        <w:rPr>
          <w:spacing w:val="-3"/>
        </w:rPr>
        <w:t xml:space="preserve"> </w:t>
      </w:r>
      <w:r>
        <w:t>gelden</w:t>
      </w:r>
      <w:r>
        <w:rPr>
          <w:spacing w:val="-3"/>
        </w:rPr>
        <w:t xml:space="preserve"> </w:t>
      </w:r>
      <w:r>
        <w:t>vanaf de</w:t>
      </w:r>
      <w:r>
        <w:rPr>
          <w:spacing w:val="-5"/>
        </w:rPr>
        <w:t xml:space="preserve"> </w:t>
      </w:r>
      <w:r>
        <w:t>aangezegde</w:t>
      </w:r>
      <w:r>
        <w:rPr>
          <w:spacing w:val="-3"/>
        </w:rPr>
        <w:t xml:space="preserve"> </w:t>
      </w:r>
      <w:r>
        <w:t>datum</w:t>
      </w:r>
      <w:r>
        <w:rPr>
          <w:spacing w:val="-3"/>
        </w:rPr>
        <w:t xml:space="preserve"> </w:t>
      </w:r>
      <w:r>
        <w:t>en</w:t>
      </w:r>
      <w:r>
        <w:rPr>
          <w:spacing w:val="-5"/>
        </w:rPr>
        <w:t xml:space="preserve"> </w:t>
      </w:r>
      <w:r>
        <w:t>nadat</w:t>
      </w:r>
      <w:r>
        <w:rPr>
          <w:spacing w:val="-4"/>
        </w:rPr>
        <w:t xml:space="preserve"> </w:t>
      </w:r>
      <w:r>
        <w:t>de gewijzigde voorwaarden aan de Afnemer zijn toegezonden.</w:t>
      </w:r>
    </w:p>
    <w:p w14:paraId="5B840838" w14:textId="77777777" w:rsidR="00E81C2E" w:rsidRDefault="00E81C2E">
      <w:pPr>
        <w:pStyle w:val="Plattetekst"/>
        <w:spacing w:before="70"/>
      </w:pPr>
    </w:p>
    <w:p w14:paraId="733C2E7F" w14:textId="77777777" w:rsidR="00E81C2E" w:rsidRDefault="000B3ED5">
      <w:pPr>
        <w:pStyle w:val="Lijstalinea"/>
        <w:numPr>
          <w:ilvl w:val="1"/>
          <w:numId w:val="12"/>
        </w:numPr>
        <w:tabs>
          <w:tab w:val="left" w:pos="778"/>
        </w:tabs>
        <w:spacing w:line="235" w:lineRule="auto"/>
        <w:ind w:right="101" w:hanging="540"/>
      </w:pPr>
      <w:r>
        <w:t>Deze</w:t>
      </w:r>
      <w:r>
        <w:rPr>
          <w:spacing w:val="-4"/>
        </w:rPr>
        <w:t xml:space="preserve"> </w:t>
      </w:r>
      <w:r>
        <w:t>Voorwaarden</w:t>
      </w:r>
      <w:r>
        <w:rPr>
          <w:spacing w:val="-4"/>
        </w:rPr>
        <w:t xml:space="preserve"> </w:t>
      </w:r>
      <w:r>
        <w:t>zijn</w:t>
      </w:r>
      <w:r>
        <w:rPr>
          <w:spacing w:val="-4"/>
        </w:rPr>
        <w:t xml:space="preserve"> </w:t>
      </w:r>
      <w:r>
        <w:t>in</w:t>
      </w:r>
      <w:r>
        <w:rPr>
          <w:spacing w:val="-4"/>
        </w:rPr>
        <w:t xml:space="preserve"> </w:t>
      </w:r>
      <w:r>
        <w:t>het</w:t>
      </w:r>
      <w:r>
        <w:rPr>
          <w:spacing w:val="-5"/>
        </w:rPr>
        <w:t xml:space="preserve"> </w:t>
      </w:r>
      <w:r>
        <w:t>Nederlands</w:t>
      </w:r>
      <w:r>
        <w:rPr>
          <w:spacing w:val="-3"/>
        </w:rPr>
        <w:t xml:space="preserve"> </w:t>
      </w:r>
      <w:r>
        <w:t>opgesteld</w:t>
      </w:r>
      <w:r>
        <w:rPr>
          <w:spacing w:val="-4"/>
        </w:rPr>
        <w:t xml:space="preserve"> </w:t>
      </w:r>
      <w:r>
        <w:t>en</w:t>
      </w:r>
      <w:r>
        <w:rPr>
          <w:spacing w:val="-4"/>
        </w:rPr>
        <w:t xml:space="preserve"> </w:t>
      </w:r>
      <w:r>
        <w:t>in</w:t>
      </w:r>
      <w:r>
        <w:rPr>
          <w:spacing w:val="-4"/>
        </w:rPr>
        <w:t xml:space="preserve"> </w:t>
      </w:r>
      <w:r>
        <w:t>verschillende</w:t>
      </w:r>
      <w:r>
        <w:rPr>
          <w:spacing w:val="-4"/>
        </w:rPr>
        <w:t xml:space="preserve"> </w:t>
      </w:r>
      <w:r>
        <w:t>talen vertaald.</w:t>
      </w:r>
      <w:r>
        <w:rPr>
          <w:spacing w:val="-5"/>
        </w:rPr>
        <w:t xml:space="preserve"> </w:t>
      </w:r>
      <w:r>
        <w:t>In het onverhoopte geval van tegenstrijdigheid tussen de verschillende versies prevaleert de Nederlandse tekst</w:t>
      </w:r>
    </w:p>
    <w:p w14:paraId="66D0BC64" w14:textId="77777777" w:rsidR="00E81C2E" w:rsidRDefault="00E81C2E">
      <w:pPr>
        <w:pStyle w:val="Plattetekst"/>
      </w:pPr>
    </w:p>
    <w:p w14:paraId="70D824B6" w14:textId="77777777" w:rsidR="00E81C2E" w:rsidRDefault="00E81C2E">
      <w:pPr>
        <w:pStyle w:val="Plattetekst"/>
      </w:pPr>
    </w:p>
    <w:p w14:paraId="2F0558E6" w14:textId="77777777" w:rsidR="00E81C2E" w:rsidRDefault="00E81C2E">
      <w:pPr>
        <w:pStyle w:val="Plattetekst"/>
        <w:spacing w:before="121"/>
      </w:pPr>
    </w:p>
    <w:p w14:paraId="7B302FEA" w14:textId="77777777" w:rsidR="00E81C2E" w:rsidRDefault="000B3ED5">
      <w:pPr>
        <w:pStyle w:val="Plattetekst"/>
        <w:ind w:left="118"/>
      </w:pPr>
      <w:r>
        <w:rPr>
          <w:u w:val="single"/>
        </w:rPr>
        <w:t>Artikel</w:t>
      </w:r>
      <w:r>
        <w:rPr>
          <w:spacing w:val="-3"/>
          <w:u w:val="single"/>
        </w:rPr>
        <w:t xml:space="preserve"> </w:t>
      </w:r>
      <w:r>
        <w:rPr>
          <w:u w:val="single"/>
        </w:rPr>
        <w:t>2</w:t>
      </w:r>
      <w:r>
        <w:rPr>
          <w:spacing w:val="-6"/>
          <w:u w:val="single"/>
        </w:rPr>
        <w:t xml:space="preserve"> </w:t>
      </w:r>
      <w:r>
        <w:rPr>
          <w:u w:val="single"/>
        </w:rPr>
        <w:t>- Aanbod</w:t>
      </w:r>
      <w:r>
        <w:rPr>
          <w:spacing w:val="-4"/>
          <w:u w:val="single"/>
        </w:rPr>
        <w:t xml:space="preserve"> </w:t>
      </w:r>
      <w:r>
        <w:rPr>
          <w:u w:val="single"/>
        </w:rPr>
        <w:t>en</w:t>
      </w:r>
      <w:r>
        <w:rPr>
          <w:spacing w:val="-1"/>
          <w:u w:val="single"/>
        </w:rPr>
        <w:t xml:space="preserve"> </w:t>
      </w:r>
      <w:r>
        <w:rPr>
          <w:spacing w:val="-2"/>
          <w:u w:val="single"/>
        </w:rPr>
        <w:t>aanvaarding</w:t>
      </w:r>
    </w:p>
    <w:p w14:paraId="02AB2557" w14:textId="77777777" w:rsidR="00E81C2E" w:rsidRDefault="000B3ED5">
      <w:pPr>
        <w:pStyle w:val="Lijstalinea"/>
        <w:numPr>
          <w:ilvl w:val="1"/>
          <w:numId w:val="11"/>
        </w:numPr>
        <w:tabs>
          <w:tab w:val="left" w:pos="778"/>
          <w:tab w:val="left" w:pos="793"/>
        </w:tabs>
        <w:spacing w:before="249"/>
        <w:ind w:right="319" w:hanging="560"/>
      </w:pPr>
      <w:r>
        <w:t>Alle</w:t>
      </w:r>
      <w:r>
        <w:rPr>
          <w:spacing w:val="-5"/>
        </w:rPr>
        <w:t xml:space="preserve"> </w:t>
      </w:r>
      <w:r>
        <w:t>aanbiedingen</w:t>
      </w:r>
      <w:r>
        <w:rPr>
          <w:spacing w:val="-6"/>
        </w:rPr>
        <w:t xml:space="preserve"> </w:t>
      </w:r>
      <w:r>
        <w:t>(offertes,</w:t>
      </w:r>
      <w:r>
        <w:rPr>
          <w:spacing w:val="-4"/>
        </w:rPr>
        <w:t xml:space="preserve"> </w:t>
      </w:r>
      <w:r>
        <w:t>prijsopgaven</w:t>
      </w:r>
      <w:r>
        <w:rPr>
          <w:spacing w:val="-5"/>
        </w:rPr>
        <w:t xml:space="preserve"> </w:t>
      </w:r>
      <w:r>
        <w:t>en</w:t>
      </w:r>
      <w:r>
        <w:rPr>
          <w:spacing w:val="-9"/>
        </w:rPr>
        <w:t xml:space="preserve"> </w:t>
      </w:r>
      <w:r>
        <w:t>kosteninschattingen</w:t>
      </w:r>
      <w:r>
        <w:rPr>
          <w:spacing w:val="-5"/>
        </w:rPr>
        <w:t xml:space="preserve"> </w:t>
      </w:r>
      <w:r>
        <w:t>daaronder</w:t>
      </w:r>
      <w:r>
        <w:rPr>
          <w:spacing w:val="-4"/>
        </w:rPr>
        <w:t xml:space="preserve"> </w:t>
      </w:r>
      <w:r>
        <w:t>begrepen) en andere verklaringen van de Leverancier zijn geheel vrijblijvend, ook indien de aanbieding</w:t>
      </w:r>
      <w:r>
        <w:rPr>
          <w:spacing w:val="-3"/>
        </w:rPr>
        <w:t xml:space="preserve"> </w:t>
      </w:r>
      <w:r>
        <w:t>een</w:t>
      </w:r>
      <w:r>
        <w:rPr>
          <w:spacing w:val="-3"/>
        </w:rPr>
        <w:t xml:space="preserve"> </w:t>
      </w:r>
      <w:r>
        <w:t>termijn</w:t>
      </w:r>
      <w:r>
        <w:rPr>
          <w:spacing w:val="-3"/>
        </w:rPr>
        <w:t xml:space="preserve"> </w:t>
      </w:r>
      <w:r>
        <w:t>voor aanvaarding inhoudt,</w:t>
      </w:r>
      <w:r>
        <w:rPr>
          <w:spacing w:val="-1"/>
        </w:rPr>
        <w:t xml:space="preserve"> </w:t>
      </w:r>
      <w:r>
        <w:t>tenzij uitdrukkelijk schriftelijk anders is overeengekomen.</w:t>
      </w:r>
    </w:p>
    <w:p w14:paraId="7AC41B7F" w14:textId="77777777" w:rsidR="00E81C2E" w:rsidRDefault="000B3ED5">
      <w:pPr>
        <w:pStyle w:val="Lijstalinea"/>
        <w:numPr>
          <w:ilvl w:val="1"/>
          <w:numId w:val="11"/>
        </w:numPr>
        <w:tabs>
          <w:tab w:val="left" w:pos="778"/>
          <w:tab w:val="left" w:pos="793"/>
        </w:tabs>
        <w:spacing w:before="250"/>
        <w:ind w:right="328" w:hanging="560"/>
      </w:pPr>
      <w:r>
        <w:t>Een Overeenkomst wordt geacht tot stand te zijn gekomen op het moment, dat de Leverancier de Order Schriftelijk bevestigt door middel van een opdrachtbevestiging, welke opdrachtbevestiging in zo’n geval geldt als een correcte en complete weergave van de Overeenkomst. Bij gebreke van een Schriftelijke Overeenkomst of Schriftelijke orderbevestiging, zijn Partijen desondanks gebonden indien de Leverancier begint</w:t>
      </w:r>
      <w:r>
        <w:rPr>
          <w:spacing w:val="40"/>
        </w:rPr>
        <w:t xml:space="preserve"> </w:t>
      </w:r>
      <w:r>
        <w:t>met de uitvoering van de Overeenkomst. In dat geval wordt de factuur en/of het afleveringsbewijs van de Leverancier geacht de Overeenkomst juist en volledig weer te geven.</w:t>
      </w:r>
    </w:p>
    <w:p w14:paraId="505FCD60" w14:textId="77777777" w:rsidR="00E81C2E" w:rsidRDefault="00E81C2E">
      <w:pPr>
        <w:pStyle w:val="Plattetekst"/>
        <w:spacing w:before="3"/>
      </w:pPr>
    </w:p>
    <w:p w14:paraId="0656BE8F" w14:textId="77777777" w:rsidR="00E81C2E" w:rsidRDefault="000B3ED5">
      <w:pPr>
        <w:pStyle w:val="Lijstalinea"/>
        <w:numPr>
          <w:ilvl w:val="1"/>
          <w:numId w:val="11"/>
        </w:numPr>
        <w:tabs>
          <w:tab w:val="left" w:pos="704"/>
          <w:tab w:val="left" w:pos="793"/>
        </w:tabs>
        <w:spacing w:before="1"/>
        <w:ind w:right="257" w:hanging="560"/>
        <w:jc w:val="both"/>
      </w:pPr>
      <w:r>
        <w:t xml:space="preserve">Alle bij een aanbieding verstrekte prijslijsten, brochures en andere gegevens zijn naar beste kunnen opgesteld, doch zijn niet bindend tenzij uitdrukkelijk Schriftelijk anders is </w:t>
      </w:r>
      <w:r>
        <w:rPr>
          <w:spacing w:val="-2"/>
        </w:rPr>
        <w:t>overeengekomen.</w:t>
      </w:r>
    </w:p>
    <w:p w14:paraId="48D92FE4" w14:textId="77777777" w:rsidR="00E81C2E" w:rsidRDefault="00E81C2E">
      <w:pPr>
        <w:pStyle w:val="Plattetekst"/>
      </w:pPr>
    </w:p>
    <w:p w14:paraId="4F0F23A8" w14:textId="77777777" w:rsidR="00E81C2E" w:rsidRDefault="00E81C2E">
      <w:pPr>
        <w:pStyle w:val="Plattetekst"/>
        <w:spacing w:before="98"/>
      </w:pPr>
    </w:p>
    <w:p w14:paraId="12D7B81B" w14:textId="77777777" w:rsidR="00E81C2E" w:rsidRDefault="000B3ED5">
      <w:pPr>
        <w:pStyle w:val="Plattetekst"/>
        <w:spacing w:before="1"/>
        <w:ind w:left="234"/>
      </w:pPr>
      <w:r>
        <w:rPr>
          <w:u w:val="single"/>
        </w:rPr>
        <w:t>Artikel</w:t>
      </w:r>
      <w:r>
        <w:rPr>
          <w:spacing w:val="-2"/>
          <w:u w:val="single"/>
        </w:rPr>
        <w:t xml:space="preserve"> </w:t>
      </w:r>
      <w:r>
        <w:rPr>
          <w:u w:val="single"/>
        </w:rPr>
        <w:t>3</w:t>
      </w:r>
      <w:r>
        <w:rPr>
          <w:spacing w:val="-5"/>
          <w:u w:val="single"/>
        </w:rPr>
        <w:t xml:space="preserve"> </w:t>
      </w:r>
      <w:r>
        <w:rPr>
          <w:u w:val="single"/>
        </w:rPr>
        <w:t>-</w:t>
      </w:r>
      <w:r>
        <w:rPr>
          <w:spacing w:val="3"/>
          <w:u w:val="single"/>
        </w:rPr>
        <w:t xml:space="preserve"> </w:t>
      </w:r>
      <w:r>
        <w:rPr>
          <w:spacing w:val="-2"/>
          <w:u w:val="single"/>
        </w:rPr>
        <w:t>Prijzen</w:t>
      </w:r>
    </w:p>
    <w:p w14:paraId="78BE8FA3" w14:textId="77777777" w:rsidR="00E81C2E" w:rsidRDefault="000B3ED5">
      <w:pPr>
        <w:pStyle w:val="Lijstalinea"/>
        <w:numPr>
          <w:ilvl w:val="1"/>
          <w:numId w:val="10"/>
        </w:numPr>
        <w:tabs>
          <w:tab w:val="left" w:pos="774"/>
        </w:tabs>
        <w:spacing w:before="243"/>
        <w:ind w:right="147"/>
      </w:pPr>
      <w:r>
        <w:t>Alle prijzen zijn exclusief BTW (voor zover van toepassing) en exclusief alle overige nationale-</w:t>
      </w:r>
      <w:r>
        <w:rPr>
          <w:spacing w:val="31"/>
        </w:rPr>
        <w:t xml:space="preserve"> </w:t>
      </w:r>
      <w:r>
        <w:t>en internationale overheidslasten en luiden in euro. De Afnemer draagt het</w:t>
      </w:r>
      <w:r>
        <w:rPr>
          <w:spacing w:val="40"/>
        </w:rPr>
        <w:t xml:space="preserve"> </w:t>
      </w:r>
      <w:r>
        <w:t>koersrisico in het geval van betaling in vreemde valuta.</w:t>
      </w:r>
    </w:p>
    <w:p w14:paraId="41996A62" w14:textId="77777777" w:rsidR="00E81C2E" w:rsidRDefault="00E81C2E">
      <w:pPr>
        <w:pStyle w:val="Plattetekst"/>
        <w:spacing w:before="1"/>
      </w:pPr>
    </w:p>
    <w:p w14:paraId="35930958" w14:textId="77777777" w:rsidR="00E81C2E" w:rsidRDefault="000B3ED5">
      <w:pPr>
        <w:pStyle w:val="Lijstalinea"/>
        <w:numPr>
          <w:ilvl w:val="1"/>
          <w:numId w:val="10"/>
        </w:numPr>
        <w:tabs>
          <w:tab w:val="left" w:pos="774"/>
        </w:tabs>
        <w:ind w:right="171"/>
      </w:pPr>
      <w:r>
        <w:t>De</w:t>
      </w:r>
      <w:r>
        <w:rPr>
          <w:spacing w:val="-1"/>
        </w:rPr>
        <w:t xml:space="preserve"> </w:t>
      </w:r>
      <w:r>
        <w:t>aangeboden</w:t>
      </w:r>
      <w:r>
        <w:rPr>
          <w:spacing w:val="-3"/>
        </w:rPr>
        <w:t xml:space="preserve"> </w:t>
      </w:r>
      <w:r>
        <w:t>prijzen</w:t>
      </w:r>
      <w:r>
        <w:rPr>
          <w:spacing w:val="-3"/>
        </w:rPr>
        <w:t xml:space="preserve"> </w:t>
      </w:r>
      <w:r>
        <w:t>gelden</w:t>
      </w:r>
      <w:r>
        <w:rPr>
          <w:spacing w:val="-3"/>
        </w:rPr>
        <w:t xml:space="preserve"> </w:t>
      </w:r>
      <w:r>
        <w:t>slechts voor de in de</w:t>
      </w:r>
      <w:r>
        <w:rPr>
          <w:spacing w:val="-1"/>
        </w:rPr>
        <w:t xml:space="preserve"> </w:t>
      </w:r>
      <w:r>
        <w:t>Orderbevestiging of Overeenkomst aangeboden hoeveelheden.</w:t>
      </w:r>
    </w:p>
    <w:p w14:paraId="64DA4358" w14:textId="77777777" w:rsidR="00E81C2E" w:rsidRDefault="00E81C2E">
      <w:pPr>
        <w:pStyle w:val="Plattetekst"/>
      </w:pPr>
    </w:p>
    <w:p w14:paraId="245660A9" w14:textId="77777777" w:rsidR="00E81C2E" w:rsidRDefault="000B3ED5">
      <w:pPr>
        <w:pStyle w:val="Lijstalinea"/>
        <w:numPr>
          <w:ilvl w:val="1"/>
          <w:numId w:val="10"/>
        </w:numPr>
        <w:tabs>
          <w:tab w:val="left" w:pos="774"/>
        </w:tabs>
        <w:ind w:right="399"/>
      </w:pPr>
      <w:r>
        <w:t>De</w:t>
      </w:r>
      <w:r>
        <w:rPr>
          <w:spacing w:val="-3"/>
        </w:rPr>
        <w:t xml:space="preserve"> </w:t>
      </w:r>
      <w:r>
        <w:t>Leverancier</w:t>
      </w:r>
      <w:r>
        <w:rPr>
          <w:spacing w:val="-2"/>
        </w:rPr>
        <w:t xml:space="preserve"> </w:t>
      </w:r>
      <w:r>
        <w:t>heeft</w:t>
      </w:r>
      <w:r>
        <w:rPr>
          <w:spacing w:val="-4"/>
        </w:rPr>
        <w:t xml:space="preserve"> </w:t>
      </w:r>
      <w:r>
        <w:t>het</w:t>
      </w:r>
      <w:r>
        <w:rPr>
          <w:spacing w:val="-4"/>
        </w:rPr>
        <w:t xml:space="preserve"> </w:t>
      </w:r>
      <w:r>
        <w:t>recht</w:t>
      </w:r>
      <w:r>
        <w:rPr>
          <w:spacing w:val="-1"/>
        </w:rPr>
        <w:t xml:space="preserve"> </w:t>
      </w:r>
      <w:r>
        <w:t>alle</w:t>
      </w:r>
      <w:r>
        <w:rPr>
          <w:spacing w:val="-3"/>
        </w:rPr>
        <w:t xml:space="preserve"> </w:t>
      </w:r>
      <w:r>
        <w:t>prijsverhogende</w:t>
      </w:r>
      <w:r>
        <w:rPr>
          <w:spacing w:val="-5"/>
        </w:rPr>
        <w:t xml:space="preserve"> </w:t>
      </w:r>
      <w:r>
        <w:t>factoren</w:t>
      </w:r>
      <w:r>
        <w:rPr>
          <w:spacing w:val="-5"/>
        </w:rPr>
        <w:t xml:space="preserve"> </w:t>
      </w:r>
      <w:r>
        <w:t>die</w:t>
      </w:r>
      <w:r>
        <w:rPr>
          <w:spacing w:val="-5"/>
        </w:rPr>
        <w:t xml:space="preserve"> </w:t>
      </w:r>
      <w:r>
        <w:t>mochten</w:t>
      </w:r>
      <w:r>
        <w:rPr>
          <w:spacing w:val="-8"/>
        </w:rPr>
        <w:t xml:space="preserve"> </w:t>
      </w:r>
      <w:r>
        <w:t>ontstaan</w:t>
      </w:r>
      <w:r>
        <w:rPr>
          <w:spacing w:val="-5"/>
        </w:rPr>
        <w:t xml:space="preserve"> </w:t>
      </w:r>
      <w:r>
        <w:t>als direct of indirect gevolg van een van de wil van de Leverancier onafhankelijke omstandigheid aan de Afnemer door te berekenen (zoals, maar niet beperkt tot valutaverhoudingen, regulering van koersen, verhoging van belastingen, aanzienlijke verhoging van arbeids- en transportkosten en andere kostprijzen)].</w:t>
      </w:r>
    </w:p>
    <w:p w14:paraId="20C6F722" w14:textId="77777777" w:rsidR="00E81C2E" w:rsidRDefault="00E81C2E">
      <w:pPr>
        <w:sectPr w:rsidR="00E81C2E">
          <w:pgSz w:w="11910" w:h="16840"/>
          <w:pgMar w:top="1600" w:right="1080" w:bottom="1140" w:left="1300" w:header="674" w:footer="949" w:gutter="0"/>
          <w:cols w:space="708"/>
        </w:sectPr>
      </w:pPr>
    </w:p>
    <w:p w14:paraId="0C038EA0" w14:textId="77777777" w:rsidR="00E81C2E" w:rsidRDefault="000B3ED5">
      <w:pPr>
        <w:pStyle w:val="Plattetekst"/>
        <w:spacing w:before="88"/>
        <w:ind w:left="234"/>
      </w:pPr>
      <w:r>
        <w:rPr>
          <w:u w:val="single"/>
        </w:rPr>
        <w:lastRenderedPageBreak/>
        <w:t>Artikel</w:t>
      </w:r>
      <w:r>
        <w:rPr>
          <w:spacing w:val="-6"/>
          <w:u w:val="single"/>
        </w:rPr>
        <w:t xml:space="preserve"> </w:t>
      </w:r>
      <w:r>
        <w:rPr>
          <w:u w:val="single"/>
        </w:rPr>
        <w:t>4</w:t>
      </w:r>
      <w:r>
        <w:rPr>
          <w:spacing w:val="-8"/>
          <w:u w:val="single"/>
        </w:rPr>
        <w:t xml:space="preserve"> </w:t>
      </w:r>
      <w:r>
        <w:rPr>
          <w:u w:val="single"/>
        </w:rPr>
        <w:t>- Levering,</w:t>
      </w:r>
      <w:r>
        <w:rPr>
          <w:spacing w:val="-3"/>
          <w:u w:val="single"/>
        </w:rPr>
        <w:t xml:space="preserve"> </w:t>
      </w:r>
      <w:r>
        <w:rPr>
          <w:u w:val="single"/>
        </w:rPr>
        <w:t>levertijd</w:t>
      </w:r>
      <w:r>
        <w:rPr>
          <w:spacing w:val="-4"/>
          <w:u w:val="single"/>
        </w:rPr>
        <w:t xml:space="preserve"> </w:t>
      </w:r>
      <w:r>
        <w:rPr>
          <w:u w:val="single"/>
        </w:rPr>
        <w:t>en</w:t>
      </w:r>
      <w:r>
        <w:rPr>
          <w:spacing w:val="-6"/>
          <w:u w:val="single"/>
        </w:rPr>
        <w:t xml:space="preserve"> </w:t>
      </w:r>
      <w:r>
        <w:rPr>
          <w:spacing w:val="-2"/>
          <w:u w:val="single"/>
        </w:rPr>
        <w:t>risico</w:t>
      </w:r>
    </w:p>
    <w:p w14:paraId="7F83373C" w14:textId="77777777" w:rsidR="00E81C2E" w:rsidRDefault="000B3ED5">
      <w:pPr>
        <w:pStyle w:val="Lijstalinea"/>
        <w:numPr>
          <w:ilvl w:val="1"/>
          <w:numId w:val="9"/>
        </w:numPr>
        <w:tabs>
          <w:tab w:val="left" w:pos="778"/>
          <w:tab w:val="left" w:pos="793"/>
        </w:tabs>
        <w:spacing w:before="249"/>
        <w:ind w:right="490" w:hanging="560"/>
      </w:pPr>
      <w:r>
        <w:t>De</w:t>
      </w:r>
      <w:r>
        <w:rPr>
          <w:spacing w:val="-5"/>
        </w:rPr>
        <w:t xml:space="preserve"> </w:t>
      </w:r>
      <w:r>
        <w:t>geleverde</w:t>
      </w:r>
      <w:r>
        <w:rPr>
          <w:spacing w:val="-3"/>
        </w:rPr>
        <w:t xml:space="preserve"> </w:t>
      </w:r>
      <w:r>
        <w:t>hoeveelheden</w:t>
      </w:r>
      <w:r>
        <w:rPr>
          <w:spacing w:val="-3"/>
        </w:rPr>
        <w:t xml:space="preserve"> </w:t>
      </w:r>
      <w:r>
        <w:t>zijn</w:t>
      </w:r>
      <w:r>
        <w:rPr>
          <w:spacing w:val="-3"/>
        </w:rPr>
        <w:t xml:space="preserve"> </w:t>
      </w:r>
      <w:r>
        <w:t>conform</w:t>
      </w:r>
      <w:r>
        <w:rPr>
          <w:spacing w:val="-4"/>
        </w:rPr>
        <w:t xml:space="preserve"> </w:t>
      </w:r>
      <w:r>
        <w:t>hetgeen</w:t>
      </w:r>
      <w:r>
        <w:rPr>
          <w:spacing w:val="-3"/>
        </w:rPr>
        <w:t xml:space="preserve"> </w:t>
      </w:r>
      <w:r>
        <w:t>door</w:t>
      </w:r>
      <w:r>
        <w:rPr>
          <w:spacing w:val="-2"/>
        </w:rPr>
        <w:t xml:space="preserve"> </w:t>
      </w:r>
      <w:r>
        <w:t>Leverancier is</w:t>
      </w:r>
      <w:r>
        <w:rPr>
          <w:spacing w:val="-2"/>
        </w:rPr>
        <w:t xml:space="preserve"> </w:t>
      </w:r>
      <w:r>
        <w:t>opgenomen</w:t>
      </w:r>
      <w:r>
        <w:rPr>
          <w:spacing w:val="-3"/>
        </w:rPr>
        <w:t xml:space="preserve"> </w:t>
      </w:r>
      <w:r>
        <w:t>in de Orderbevestiging en/of de Overeenkomst, behoudens geringe afwijkingen.</w:t>
      </w:r>
    </w:p>
    <w:p w14:paraId="67EAF1F4" w14:textId="77777777" w:rsidR="00E81C2E" w:rsidRDefault="000B3ED5">
      <w:pPr>
        <w:pStyle w:val="Lijstalinea"/>
        <w:numPr>
          <w:ilvl w:val="1"/>
          <w:numId w:val="9"/>
        </w:numPr>
        <w:tabs>
          <w:tab w:val="left" w:pos="778"/>
          <w:tab w:val="left" w:pos="793"/>
        </w:tabs>
        <w:spacing w:before="250"/>
        <w:ind w:right="383" w:hanging="560"/>
      </w:pPr>
      <w:r>
        <w:t>Opgegeven</w:t>
      </w:r>
      <w:r>
        <w:rPr>
          <w:spacing w:val="-1"/>
        </w:rPr>
        <w:t xml:space="preserve"> </w:t>
      </w:r>
      <w:r>
        <w:t>levertijden</w:t>
      </w:r>
      <w:r>
        <w:rPr>
          <w:spacing w:val="-3"/>
        </w:rPr>
        <w:t xml:space="preserve"> </w:t>
      </w:r>
      <w:r>
        <w:t>gelden</w:t>
      </w:r>
      <w:r>
        <w:rPr>
          <w:spacing w:val="-1"/>
        </w:rPr>
        <w:t xml:space="preserve"> </w:t>
      </w:r>
      <w:r>
        <w:t>bij benadering en</w:t>
      </w:r>
      <w:r>
        <w:rPr>
          <w:spacing w:val="-3"/>
        </w:rPr>
        <w:t xml:space="preserve"> </w:t>
      </w:r>
      <w:r>
        <w:t>zijn</w:t>
      </w:r>
      <w:r>
        <w:rPr>
          <w:spacing w:val="-1"/>
        </w:rPr>
        <w:t xml:space="preserve"> </w:t>
      </w:r>
      <w:r>
        <w:t>nimmer</w:t>
      </w:r>
      <w:r>
        <w:rPr>
          <w:spacing w:val="-2"/>
        </w:rPr>
        <w:t xml:space="preserve"> </w:t>
      </w:r>
      <w:r>
        <w:t>te</w:t>
      </w:r>
      <w:r>
        <w:rPr>
          <w:spacing w:val="-3"/>
        </w:rPr>
        <w:t xml:space="preserve"> </w:t>
      </w:r>
      <w:r>
        <w:t>beschouwen</w:t>
      </w:r>
      <w:r>
        <w:rPr>
          <w:spacing w:val="-1"/>
        </w:rPr>
        <w:t xml:space="preserve"> </w:t>
      </w:r>
      <w:r>
        <w:t>als</w:t>
      </w:r>
      <w:r>
        <w:rPr>
          <w:spacing w:val="-3"/>
        </w:rPr>
        <w:t xml:space="preserve"> </w:t>
      </w:r>
      <w:r>
        <w:t>fatale termijnen. Overschrijding van de levertijd door welke oorzaak dan ook, geeft de Afnemer</w:t>
      </w:r>
      <w:r>
        <w:rPr>
          <w:spacing w:val="-5"/>
        </w:rPr>
        <w:t xml:space="preserve"> </w:t>
      </w:r>
      <w:r>
        <w:t>geen</w:t>
      </w:r>
      <w:r>
        <w:rPr>
          <w:spacing w:val="-6"/>
        </w:rPr>
        <w:t xml:space="preserve"> </w:t>
      </w:r>
      <w:r>
        <w:t>recht op</w:t>
      </w:r>
      <w:r>
        <w:rPr>
          <w:spacing w:val="-6"/>
        </w:rPr>
        <w:t xml:space="preserve"> </w:t>
      </w:r>
      <w:r>
        <w:t>schadevergoeding,</w:t>
      </w:r>
      <w:r>
        <w:rPr>
          <w:spacing w:val="-2"/>
        </w:rPr>
        <w:t xml:space="preserve"> </w:t>
      </w:r>
      <w:r>
        <w:t>noch</w:t>
      </w:r>
      <w:r>
        <w:rPr>
          <w:spacing w:val="-8"/>
        </w:rPr>
        <w:t xml:space="preserve"> </w:t>
      </w:r>
      <w:r>
        <w:t>op</w:t>
      </w:r>
      <w:r>
        <w:rPr>
          <w:spacing w:val="-4"/>
        </w:rPr>
        <w:t xml:space="preserve"> </w:t>
      </w:r>
      <w:r>
        <w:t>ontbinding</w:t>
      </w:r>
      <w:r>
        <w:rPr>
          <w:spacing w:val="-4"/>
        </w:rPr>
        <w:t xml:space="preserve"> </w:t>
      </w:r>
      <w:r>
        <w:t>van</w:t>
      </w:r>
      <w:r>
        <w:rPr>
          <w:spacing w:val="-4"/>
        </w:rPr>
        <w:t xml:space="preserve"> </w:t>
      </w:r>
      <w:r>
        <w:t>de</w:t>
      </w:r>
      <w:r>
        <w:rPr>
          <w:spacing w:val="-3"/>
        </w:rPr>
        <w:t xml:space="preserve"> </w:t>
      </w:r>
      <w:r>
        <w:t xml:space="preserve">Overeenkomst, noch op opschorting/niet nakoming van enige verplichting van de Afnemer jegens de </w:t>
      </w:r>
      <w:r>
        <w:rPr>
          <w:spacing w:val="-2"/>
        </w:rPr>
        <w:t>Leverancier.</w:t>
      </w:r>
    </w:p>
    <w:p w14:paraId="3B5112E7" w14:textId="77777777" w:rsidR="00E81C2E" w:rsidRDefault="00E81C2E">
      <w:pPr>
        <w:pStyle w:val="Plattetekst"/>
        <w:spacing w:before="1"/>
      </w:pPr>
    </w:p>
    <w:p w14:paraId="304F0C06" w14:textId="77777777" w:rsidR="00E81C2E" w:rsidRDefault="000B3ED5">
      <w:pPr>
        <w:pStyle w:val="Lijstalinea"/>
        <w:numPr>
          <w:ilvl w:val="1"/>
          <w:numId w:val="9"/>
        </w:numPr>
        <w:tabs>
          <w:tab w:val="left" w:pos="778"/>
          <w:tab w:val="left" w:pos="793"/>
        </w:tabs>
        <w:ind w:right="535" w:hanging="560"/>
      </w:pPr>
      <w:r>
        <w:t>Levering</w:t>
      </w:r>
      <w:r>
        <w:rPr>
          <w:spacing w:val="-1"/>
        </w:rPr>
        <w:t xml:space="preserve"> </w:t>
      </w:r>
      <w:r>
        <w:t>van</w:t>
      </w:r>
      <w:r>
        <w:rPr>
          <w:spacing w:val="-4"/>
        </w:rPr>
        <w:t xml:space="preserve"> </w:t>
      </w:r>
      <w:r>
        <w:t>de</w:t>
      </w:r>
      <w:r>
        <w:rPr>
          <w:spacing w:val="-4"/>
        </w:rPr>
        <w:t xml:space="preserve"> </w:t>
      </w:r>
      <w:r>
        <w:t>Producten</w:t>
      </w:r>
      <w:r>
        <w:rPr>
          <w:spacing w:val="-3"/>
        </w:rPr>
        <w:t xml:space="preserve"> </w:t>
      </w:r>
      <w:r>
        <w:t>geschiedt</w:t>
      </w:r>
      <w:r>
        <w:rPr>
          <w:spacing w:val="-5"/>
        </w:rPr>
        <w:t xml:space="preserve"> </w:t>
      </w:r>
      <w:r>
        <w:t>DAP</w:t>
      </w:r>
      <w:r>
        <w:rPr>
          <w:spacing w:val="-4"/>
        </w:rPr>
        <w:t xml:space="preserve"> </w:t>
      </w:r>
      <w:r>
        <w:t>(</w:t>
      </w:r>
      <w:proofErr w:type="spellStart"/>
      <w:r>
        <w:t>Delivered</w:t>
      </w:r>
      <w:proofErr w:type="spellEnd"/>
      <w:r>
        <w:rPr>
          <w:spacing w:val="-4"/>
        </w:rPr>
        <w:t xml:space="preserve"> </w:t>
      </w:r>
      <w:r>
        <w:t>at</w:t>
      </w:r>
      <w:r>
        <w:rPr>
          <w:spacing w:val="-2"/>
        </w:rPr>
        <w:t xml:space="preserve"> </w:t>
      </w:r>
      <w:proofErr w:type="spellStart"/>
      <w:r>
        <w:t>Place</w:t>
      </w:r>
      <w:proofErr w:type="spellEnd"/>
      <w:r>
        <w:t>/</w:t>
      </w:r>
      <w:proofErr w:type="spellStart"/>
      <w:r>
        <w:t>franco</w:t>
      </w:r>
      <w:proofErr w:type="spellEnd"/>
      <w:r>
        <w:rPr>
          <w:spacing w:val="-3"/>
        </w:rPr>
        <w:t xml:space="preserve"> </w:t>
      </w:r>
      <w:r>
        <w:t>ter</w:t>
      </w:r>
      <w:r>
        <w:rPr>
          <w:spacing w:val="-2"/>
        </w:rPr>
        <w:t xml:space="preserve"> </w:t>
      </w:r>
      <w:r>
        <w:t>plaatse)</w:t>
      </w:r>
      <w:r>
        <w:rPr>
          <w:spacing w:val="-3"/>
        </w:rPr>
        <w:t xml:space="preserve"> </w:t>
      </w:r>
      <w:r>
        <w:t>op de plek waar de Afnemer zijn bedrijf uitoefent, tenzij schriftelijk anders is overeengekomen. De levering is geschied zodra de producten op de bestemming gereed zijn om gelost te worden. Het risico van breuk en beschadiging tijdens het lossen rust bij de Afnemer.</w:t>
      </w:r>
    </w:p>
    <w:p w14:paraId="638D0F6E" w14:textId="77777777" w:rsidR="00E81C2E" w:rsidRDefault="000B3ED5">
      <w:pPr>
        <w:pStyle w:val="Lijstalinea"/>
        <w:numPr>
          <w:ilvl w:val="1"/>
          <w:numId w:val="9"/>
        </w:numPr>
        <w:tabs>
          <w:tab w:val="left" w:pos="778"/>
          <w:tab w:val="left" w:pos="793"/>
        </w:tabs>
        <w:spacing w:before="253"/>
        <w:ind w:right="377" w:hanging="560"/>
      </w:pPr>
      <w:r>
        <w:t>Elke levering vindt plaats onder de voorwaarde dat er voldoende voorraad bij de Leverancier aanwezig is.</w:t>
      </w:r>
      <w:r>
        <w:rPr>
          <w:spacing w:val="-5"/>
        </w:rPr>
        <w:t xml:space="preserve"> </w:t>
      </w:r>
      <w:r>
        <w:t>De</w:t>
      </w:r>
      <w:r>
        <w:rPr>
          <w:spacing w:val="-4"/>
        </w:rPr>
        <w:t xml:space="preserve"> </w:t>
      </w:r>
      <w:r>
        <w:t>Leverancier</w:t>
      </w:r>
      <w:r>
        <w:rPr>
          <w:spacing w:val="-3"/>
        </w:rPr>
        <w:t xml:space="preserve"> </w:t>
      </w:r>
      <w:r>
        <w:t>is</w:t>
      </w:r>
      <w:r>
        <w:rPr>
          <w:spacing w:val="-7"/>
        </w:rPr>
        <w:t xml:space="preserve"> </w:t>
      </w:r>
      <w:r>
        <w:t>gerechtigd</w:t>
      </w:r>
      <w:r>
        <w:rPr>
          <w:spacing w:val="-6"/>
        </w:rPr>
        <w:t xml:space="preserve"> </w:t>
      </w:r>
      <w:r>
        <w:t>deelleveringen</w:t>
      </w:r>
      <w:r>
        <w:rPr>
          <w:spacing w:val="-4"/>
        </w:rPr>
        <w:t xml:space="preserve"> </w:t>
      </w:r>
      <w:r>
        <w:t>te</w:t>
      </w:r>
      <w:r>
        <w:rPr>
          <w:spacing w:val="-6"/>
        </w:rPr>
        <w:t xml:space="preserve"> </w:t>
      </w:r>
      <w:r>
        <w:t>verrichten</w:t>
      </w:r>
      <w:r>
        <w:rPr>
          <w:spacing w:val="-6"/>
        </w:rPr>
        <w:t xml:space="preserve"> </w:t>
      </w:r>
      <w:r>
        <w:t>en deze afzonderlijk te factureren.</w:t>
      </w:r>
    </w:p>
    <w:p w14:paraId="3595D337" w14:textId="77777777" w:rsidR="00E81C2E" w:rsidRDefault="00E81C2E">
      <w:pPr>
        <w:pStyle w:val="Plattetekst"/>
      </w:pPr>
    </w:p>
    <w:p w14:paraId="4FD4C02B" w14:textId="77777777" w:rsidR="00E81C2E" w:rsidRDefault="000B3ED5">
      <w:pPr>
        <w:pStyle w:val="Lijstalinea"/>
        <w:numPr>
          <w:ilvl w:val="1"/>
          <w:numId w:val="9"/>
        </w:numPr>
        <w:tabs>
          <w:tab w:val="left" w:pos="826"/>
          <w:tab w:val="left" w:pos="838"/>
        </w:tabs>
        <w:ind w:left="838" w:right="127" w:hanging="658"/>
      </w:pPr>
      <w:r>
        <w:t>Indien de Afnemer ten tijde van de Levering de Producten niet of niet terstond afneemt, zal</w:t>
      </w:r>
      <w:r>
        <w:rPr>
          <w:spacing w:val="-4"/>
        </w:rPr>
        <w:t xml:space="preserve"> </w:t>
      </w:r>
      <w:r>
        <w:t>de</w:t>
      </w:r>
      <w:r>
        <w:rPr>
          <w:spacing w:val="-3"/>
        </w:rPr>
        <w:t xml:space="preserve"> </w:t>
      </w:r>
      <w:r>
        <w:t>Afnemer</w:t>
      </w:r>
      <w:r>
        <w:rPr>
          <w:spacing w:val="-4"/>
        </w:rPr>
        <w:t xml:space="preserve"> </w:t>
      </w:r>
      <w:r>
        <w:t>zonder</w:t>
      </w:r>
      <w:r>
        <w:rPr>
          <w:spacing w:val="-3"/>
        </w:rPr>
        <w:t xml:space="preserve"> </w:t>
      </w:r>
      <w:r>
        <w:t>nadere</w:t>
      </w:r>
      <w:r>
        <w:rPr>
          <w:spacing w:val="-3"/>
        </w:rPr>
        <w:t xml:space="preserve"> </w:t>
      </w:r>
      <w:r>
        <w:t>ingebrekestelling</w:t>
      </w:r>
      <w:r>
        <w:rPr>
          <w:spacing w:val="-3"/>
        </w:rPr>
        <w:t xml:space="preserve"> </w:t>
      </w:r>
      <w:r>
        <w:t>in</w:t>
      </w:r>
      <w:r>
        <w:rPr>
          <w:spacing w:val="-3"/>
        </w:rPr>
        <w:t xml:space="preserve"> </w:t>
      </w:r>
      <w:r>
        <w:t>verzuim</w:t>
      </w:r>
      <w:r>
        <w:rPr>
          <w:spacing w:val="-3"/>
        </w:rPr>
        <w:t xml:space="preserve"> </w:t>
      </w:r>
      <w:r>
        <w:t>zijn.</w:t>
      </w:r>
      <w:r>
        <w:rPr>
          <w:spacing w:val="-3"/>
        </w:rPr>
        <w:t xml:space="preserve"> </w:t>
      </w:r>
      <w:r>
        <w:t>De</w:t>
      </w:r>
      <w:r>
        <w:rPr>
          <w:spacing w:val="-3"/>
        </w:rPr>
        <w:t xml:space="preserve"> </w:t>
      </w:r>
      <w:r>
        <w:t>Leverancier</w:t>
      </w:r>
      <w:r>
        <w:rPr>
          <w:spacing w:val="-3"/>
        </w:rPr>
        <w:t xml:space="preserve"> </w:t>
      </w:r>
      <w:r>
        <w:t>is</w:t>
      </w:r>
      <w:r>
        <w:rPr>
          <w:spacing w:val="-3"/>
        </w:rPr>
        <w:t xml:space="preserve"> </w:t>
      </w:r>
      <w:r>
        <w:t>in</w:t>
      </w:r>
      <w:r>
        <w:rPr>
          <w:spacing w:val="-3"/>
        </w:rPr>
        <w:t xml:space="preserve"> </w:t>
      </w:r>
      <w:r>
        <w:t>dat geval gerechtigd de Producten voor rekening en risico van de Afnemer op te slaan. De Afnemer blijft de op</w:t>
      </w:r>
      <w:r>
        <w:rPr>
          <w:spacing w:val="-3"/>
        </w:rPr>
        <w:t xml:space="preserve"> </w:t>
      </w:r>
      <w:r>
        <w:t>grond van de Overeenkomst verschuldigde bedragen, vermeerderd met de wettelijke handelsrente zoals bedoeld in artikel 6:119a van het Burgerlijk Wetboek en kosten (bij wege van schadevergoeding) aan de Leverancier verschuldigd.</w:t>
      </w:r>
    </w:p>
    <w:p w14:paraId="2FDD0DA2" w14:textId="77777777" w:rsidR="00E81C2E" w:rsidRDefault="00E81C2E">
      <w:pPr>
        <w:pStyle w:val="Plattetekst"/>
      </w:pPr>
    </w:p>
    <w:p w14:paraId="4E60DBCA" w14:textId="77777777" w:rsidR="00E81C2E" w:rsidRDefault="00E81C2E">
      <w:pPr>
        <w:pStyle w:val="Plattetekst"/>
        <w:spacing w:before="146"/>
      </w:pPr>
    </w:p>
    <w:p w14:paraId="74DCA959" w14:textId="77777777" w:rsidR="00E81C2E" w:rsidRDefault="000B3ED5">
      <w:pPr>
        <w:pStyle w:val="Plattetekst"/>
        <w:spacing w:before="1"/>
        <w:ind w:left="234"/>
      </w:pPr>
      <w:r>
        <w:rPr>
          <w:u w:val="single"/>
        </w:rPr>
        <w:t>Artikel</w:t>
      </w:r>
      <w:r>
        <w:rPr>
          <w:spacing w:val="-2"/>
          <w:u w:val="single"/>
        </w:rPr>
        <w:t xml:space="preserve"> </w:t>
      </w:r>
      <w:r>
        <w:rPr>
          <w:u w:val="single"/>
        </w:rPr>
        <w:t>5</w:t>
      </w:r>
      <w:r>
        <w:rPr>
          <w:spacing w:val="-5"/>
          <w:u w:val="single"/>
        </w:rPr>
        <w:t xml:space="preserve"> </w:t>
      </w:r>
      <w:r>
        <w:rPr>
          <w:u w:val="single"/>
        </w:rPr>
        <w:t>-</w:t>
      </w:r>
      <w:r>
        <w:rPr>
          <w:spacing w:val="1"/>
          <w:u w:val="single"/>
        </w:rPr>
        <w:t xml:space="preserve"> </w:t>
      </w:r>
      <w:r>
        <w:rPr>
          <w:spacing w:val="-2"/>
          <w:u w:val="single"/>
        </w:rPr>
        <w:t>Overmacht</w:t>
      </w:r>
    </w:p>
    <w:p w14:paraId="5059BAC9" w14:textId="77777777" w:rsidR="00E81C2E" w:rsidRDefault="000B3ED5">
      <w:pPr>
        <w:pStyle w:val="Lijstalinea"/>
        <w:numPr>
          <w:ilvl w:val="1"/>
          <w:numId w:val="8"/>
        </w:numPr>
        <w:tabs>
          <w:tab w:val="left" w:pos="778"/>
          <w:tab w:val="left" w:pos="793"/>
        </w:tabs>
        <w:spacing w:before="248"/>
        <w:ind w:right="357" w:hanging="560"/>
      </w:pPr>
      <w:r>
        <w:t>Indien</w:t>
      </w:r>
      <w:r>
        <w:rPr>
          <w:spacing w:val="-1"/>
        </w:rPr>
        <w:t xml:space="preserve"> </w:t>
      </w:r>
      <w:r>
        <w:t>de</w:t>
      </w:r>
      <w:r>
        <w:rPr>
          <w:spacing w:val="-1"/>
        </w:rPr>
        <w:t xml:space="preserve"> </w:t>
      </w:r>
      <w:r>
        <w:t>Leverancier door overmacht</w:t>
      </w:r>
      <w:r>
        <w:rPr>
          <w:spacing w:val="-2"/>
        </w:rPr>
        <w:t xml:space="preserve"> </w:t>
      </w:r>
      <w:r>
        <w:t>of enige</w:t>
      </w:r>
      <w:r>
        <w:rPr>
          <w:spacing w:val="-3"/>
        </w:rPr>
        <w:t xml:space="preserve"> </w:t>
      </w:r>
      <w:r>
        <w:t>andere</w:t>
      </w:r>
      <w:r>
        <w:rPr>
          <w:spacing w:val="-1"/>
        </w:rPr>
        <w:t xml:space="preserve"> </w:t>
      </w:r>
      <w:r>
        <w:t>buitengewone</w:t>
      </w:r>
      <w:r>
        <w:rPr>
          <w:spacing w:val="-1"/>
        </w:rPr>
        <w:t xml:space="preserve"> </w:t>
      </w:r>
      <w:r>
        <w:t>omstandigheid</w:t>
      </w:r>
      <w:r>
        <w:rPr>
          <w:spacing w:val="-3"/>
        </w:rPr>
        <w:t xml:space="preserve"> </w:t>
      </w:r>
      <w:r>
        <w:t>- zoals</w:t>
      </w:r>
      <w:r>
        <w:rPr>
          <w:spacing w:val="-6"/>
        </w:rPr>
        <w:t xml:space="preserve"> </w:t>
      </w:r>
      <w:r>
        <w:t>onder</w:t>
      </w:r>
      <w:r>
        <w:rPr>
          <w:spacing w:val="-4"/>
        </w:rPr>
        <w:t xml:space="preserve"> </w:t>
      </w:r>
      <w:r>
        <w:t>andere,</w:t>
      </w:r>
      <w:r>
        <w:rPr>
          <w:spacing w:val="-8"/>
        </w:rPr>
        <w:t xml:space="preserve"> </w:t>
      </w:r>
      <w:r>
        <w:t>maar</w:t>
      </w:r>
      <w:r>
        <w:rPr>
          <w:spacing w:val="-4"/>
        </w:rPr>
        <w:t xml:space="preserve"> </w:t>
      </w:r>
      <w:r>
        <w:t>niet</w:t>
      </w:r>
      <w:r>
        <w:rPr>
          <w:spacing w:val="-5"/>
        </w:rPr>
        <w:t xml:space="preserve"> </w:t>
      </w:r>
      <w:r>
        <w:t>beperkt</w:t>
      </w:r>
      <w:r>
        <w:rPr>
          <w:spacing w:val="-8"/>
        </w:rPr>
        <w:t xml:space="preserve"> </w:t>
      </w:r>
      <w:r>
        <w:t>tot,</w:t>
      </w:r>
      <w:r>
        <w:rPr>
          <w:spacing w:val="-5"/>
        </w:rPr>
        <w:t xml:space="preserve"> </w:t>
      </w:r>
      <w:r>
        <w:t>werkstaking,</w:t>
      </w:r>
      <w:r>
        <w:rPr>
          <w:spacing w:val="-8"/>
        </w:rPr>
        <w:t xml:space="preserve"> </w:t>
      </w:r>
      <w:r>
        <w:t>bovenmatig</w:t>
      </w:r>
      <w:r>
        <w:rPr>
          <w:spacing w:val="-3"/>
        </w:rPr>
        <w:t xml:space="preserve"> </w:t>
      </w:r>
      <w:r>
        <w:t>ziekteverzuim</w:t>
      </w:r>
      <w:r>
        <w:rPr>
          <w:spacing w:val="-4"/>
        </w:rPr>
        <w:t xml:space="preserve"> </w:t>
      </w:r>
      <w:r>
        <w:t>van het personeel, transportmoeilijkheden, onvoldoende aanvoer van grondstoffen/producten, brand, overheidsmaatregelen, bedrijfsstoringen bij of wanprestatie van toeleveranciers, het niet of niet tijdig verkrijgen van een voorgeschreven of door de Afnemer geëist certificaat (bacteriologisch, veterinair of anderszins) -</w:t>
      </w:r>
      <w:r>
        <w:rPr>
          <w:spacing w:val="-3"/>
        </w:rPr>
        <w:t xml:space="preserve"> </w:t>
      </w:r>
      <w:r>
        <w:t>niet,</w:t>
      </w:r>
      <w:r>
        <w:rPr>
          <w:spacing w:val="-3"/>
        </w:rPr>
        <w:t xml:space="preserve"> </w:t>
      </w:r>
      <w:r>
        <w:t>niet tijdig of niet</w:t>
      </w:r>
      <w:r>
        <w:rPr>
          <w:spacing w:val="-3"/>
        </w:rPr>
        <w:t xml:space="preserve"> </w:t>
      </w:r>
      <w:r>
        <w:t>volledig in</w:t>
      </w:r>
      <w:r>
        <w:rPr>
          <w:spacing w:val="-2"/>
        </w:rPr>
        <w:t xml:space="preserve"> </w:t>
      </w:r>
      <w:r>
        <w:t>staat is</w:t>
      </w:r>
      <w:r>
        <w:rPr>
          <w:spacing w:val="-4"/>
        </w:rPr>
        <w:t xml:space="preserve"> </w:t>
      </w:r>
      <w:r>
        <w:t>om</w:t>
      </w:r>
      <w:r>
        <w:rPr>
          <w:spacing w:val="-3"/>
        </w:rPr>
        <w:t xml:space="preserve"> </w:t>
      </w:r>
      <w:r>
        <w:t>zijn</w:t>
      </w:r>
      <w:r>
        <w:rPr>
          <w:spacing w:val="-2"/>
        </w:rPr>
        <w:t xml:space="preserve"> </w:t>
      </w:r>
      <w:r>
        <w:t>verplichtingen</w:t>
      </w:r>
      <w:r>
        <w:rPr>
          <w:spacing w:val="-1"/>
        </w:rPr>
        <w:t xml:space="preserve"> </w:t>
      </w:r>
      <w:r>
        <w:t>uit hoofde van de Overeenkomst na te</w:t>
      </w:r>
      <w:r>
        <w:rPr>
          <w:spacing w:val="-2"/>
        </w:rPr>
        <w:t xml:space="preserve"> </w:t>
      </w:r>
      <w:r>
        <w:t>komen, heeft de Leverancier het recht de Overeenkomst op een later tijdstip uit te voeren ofwel deze geheel of gedeeltelijk zonder rechterlijke tussenkomst te ontbinden.</w:t>
      </w:r>
    </w:p>
    <w:p w14:paraId="1D5F89D0" w14:textId="77777777" w:rsidR="00E81C2E" w:rsidRDefault="000B3ED5">
      <w:pPr>
        <w:pStyle w:val="Lijstalinea"/>
        <w:numPr>
          <w:ilvl w:val="1"/>
          <w:numId w:val="8"/>
        </w:numPr>
        <w:tabs>
          <w:tab w:val="left" w:pos="778"/>
          <w:tab w:val="left" w:pos="793"/>
        </w:tabs>
        <w:spacing w:before="253"/>
        <w:ind w:right="337" w:hanging="560"/>
      </w:pPr>
      <w:r>
        <w:t>In</w:t>
      </w:r>
      <w:r>
        <w:rPr>
          <w:spacing w:val="-4"/>
        </w:rPr>
        <w:t xml:space="preserve"> </w:t>
      </w:r>
      <w:r>
        <w:t>geval</w:t>
      </w:r>
      <w:r>
        <w:rPr>
          <w:spacing w:val="-3"/>
        </w:rPr>
        <w:t xml:space="preserve"> </w:t>
      </w:r>
      <w:r>
        <w:t>van</w:t>
      </w:r>
      <w:r>
        <w:rPr>
          <w:spacing w:val="-2"/>
        </w:rPr>
        <w:t xml:space="preserve"> </w:t>
      </w:r>
      <w:r>
        <w:t>ontbinding als</w:t>
      </w:r>
      <w:r>
        <w:rPr>
          <w:spacing w:val="-1"/>
        </w:rPr>
        <w:t xml:space="preserve"> </w:t>
      </w:r>
      <w:r>
        <w:t>bedoeld</w:t>
      </w:r>
      <w:r>
        <w:rPr>
          <w:spacing w:val="-2"/>
        </w:rPr>
        <w:t xml:space="preserve"> </w:t>
      </w:r>
      <w:r>
        <w:t>onder</w:t>
      </w:r>
      <w:r>
        <w:rPr>
          <w:spacing w:val="-3"/>
        </w:rPr>
        <w:t xml:space="preserve"> </w:t>
      </w:r>
      <w:r>
        <w:t>5.1</w:t>
      </w:r>
      <w:r>
        <w:rPr>
          <w:spacing w:val="-4"/>
        </w:rPr>
        <w:t xml:space="preserve"> </w:t>
      </w:r>
      <w:r>
        <w:t>is</w:t>
      </w:r>
      <w:r>
        <w:rPr>
          <w:spacing w:val="-1"/>
        </w:rPr>
        <w:t xml:space="preserve"> </w:t>
      </w:r>
      <w:r>
        <w:t>de</w:t>
      </w:r>
      <w:r>
        <w:rPr>
          <w:spacing w:val="-2"/>
        </w:rPr>
        <w:t xml:space="preserve"> </w:t>
      </w:r>
      <w:r>
        <w:t>Afnemer</w:t>
      </w:r>
      <w:r>
        <w:rPr>
          <w:spacing w:val="-8"/>
        </w:rPr>
        <w:t xml:space="preserve"> </w:t>
      </w:r>
      <w:r>
        <w:t>gehouden</w:t>
      </w:r>
      <w:r>
        <w:rPr>
          <w:spacing w:val="-1"/>
        </w:rPr>
        <w:t xml:space="preserve"> </w:t>
      </w:r>
      <w:r>
        <w:t>de</w:t>
      </w:r>
      <w:r>
        <w:rPr>
          <w:spacing w:val="-9"/>
        </w:rPr>
        <w:t xml:space="preserve"> </w:t>
      </w:r>
      <w:r>
        <w:t>in</w:t>
      </w:r>
      <w:r>
        <w:rPr>
          <w:spacing w:val="-2"/>
        </w:rPr>
        <w:t xml:space="preserve"> </w:t>
      </w:r>
      <w:r>
        <w:t>het</w:t>
      </w:r>
      <w:r>
        <w:rPr>
          <w:spacing w:val="-3"/>
        </w:rPr>
        <w:t xml:space="preserve"> </w:t>
      </w:r>
      <w:r>
        <w:t>kader van de Overeenkomst beschikbare Producten af te nemen en de koopprijs naar evenredigheid te betalen.</w:t>
      </w:r>
    </w:p>
    <w:p w14:paraId="7536AD67" w14:textId="77777777" w:rsidR="00E81C2E" w:rsidRDefault="00E81C2E">
      <w:pPr>
        <w:pStyle w:val="Plattetekst"/>
      </w:pPr>
    </w:p>
    <w:p w14:paraId="4DA73523" w14:textId="77777777" w:rsidR="00E81C2E" w:rsidRDefault="000B3ED5">
      <w:pPr>
        <w:pStyle w:val="Lijstalinea"/>
        <w:numPr>
          <w:ilvl w:val="1"/>
          <w:numId w:val="8"/>
        </w:numPr>
        <w:tabs>
          <w:tab w:val="left" w:pos="776"/>
          <w:tab w:val="left" w:pos="793"/>
        </w:tabs>
        <w:spacing w:before="1"/>
        <w:ind w:right="425" w:hanging="560"/>
        <w:jc w:val="both"/>
      </w:pPr>
      <w:r>
        <w:t>De</w:t>
      </w:r>
      <w:r>
        <w:rPr>
          <w:spacing w:val="-4"/>
        </w:rPr>
        <w:t xml:space="preserve"> </w:t>
      </w:r>
      <w:r>
        <w:t>Afnemer is</w:t>
      </w:r>
      <w:r>
        <w:rPr>
          <w:spacing w:val="-6"/>
        </w:rPr>
        <w:t xml:space="preserve"> </w:t>
      </w:r>
      <w:r>
        <w:t>in</w:t>
      </w:r>
      <w:r>
        <w:rPr>
          <w:spacing w:val="-8"/>
        </w:rPr>
        <w:t xml:space="preserve"> </w:t>
      </w:r>
      <w:r>
        <w:t>geval</w:t>
      </w:r>
      <w:r>
        <w:rPr>
          <w:spacing w:val="-5"/>
        </w:rPr>
        <w:t xml:space="preserve"> </w:t>
      </w:r>
      <w:r>
        <w:t>van</w:t>
      </w:r>
      <w:r>
        <w:rPr>
          <w:spacing w:val="-4"/>
        </w:rPr>
        <w:t xml:space="preserve"> </w:t>
      </w:r>
      <w:r>
        <w:t>overmacht of</w:t>
      </w:r>
      <w:r>
        <w:rPr>
          <w:spacing w:val="-2"/>
        </w:rPr>
        <w:t xml:space="preserve"> </w:t>
      </w:r>
      <w:r>
        <w:t>buitengewone</w:t>
      </w:r>
      <w:r>
        <w:rPr>
          <w:spacing w:val="-4"/>
        </w:rPr>
        <w:t xml:space="preserve"> </w:t>
      </w:r>
      <w:r>
        <w:t>omstandigheden</w:t>
      </w:r>
      <w:r>
        <w:rPr>
          <w:spacing w:val="-8"/>
        </w:rPr>
        <w:t xml:space="preserve"> </w:t>
      </w:r>
      <w:r>
        <w:t>aan</w:t>
      </w:r>
      <w:r>
        <w:rPr>
          <w:spacing w:val="-4"/>
        </w:rPr>
        <w:t xml:space="preserve"> </w:t>
      </w:r>
      <w:r>
        <w:t>de</w:t>
      </w:r>
      <w:r>
        <w:rPr>
          <w:spacing w:val="-4"/>
        </w:rPr>
        <w:t xml:space="preserve"> </w:t>
      </w:r>
      <w:r>
        <w:t>zijde van de Leverancier niet</w:t>
      </w:r>
      <w:r>
        <w:rPr>
          <w:spacing w:val="-4"/>
        </w:rPr>
        <w:t xml:space="preserve"> </w:t>
      </w:r>
      <w:r>
        <w:t>gerechtigd</w:t>
      </w:r>
      <w:r>
        <w:rPr>
          <w:spacing w:val="-1"/>
        </w:rPr>
        <w:t xml:space="preserve"> </w:t>
      </w:r>
      <w:r>
        <w:t>tot ontbinding van de Overeenkomst over te</w:t>
      </w:r>
      <w:r>
        <w:rPr>
          <w:spacing w:val="-1"/>
        </w:rPr>
        <w:t xml:space="preserve"> </w:t>
      </w:r>
      <w:r>
        <w:t>gaan en/of schadevergoeding te vorderen.</w:t>
      </w:r>
    </w:p>
    <w:p w14:paraId="22AE6F23" w14:textId="77777777" w:rsidR="00E81C2E" w:rsidRDefault="00E81C2E">
      <w:pPr>
        <w:jc w:val="both"/>
        <w:sectPr w:rsidR="00E81C2E">
          <w:pgSz w:w="11910" w:h="16840"/>
          <w:pgMar w:top="1600" w:right="1080" w:bottom="1140" w:left="1300" w:header="674" w:footer="949" w:gutter="0"/>
          <w:cols w:space="708"/>
        </w:sectPr>
      </w:pPr>
    </w:p>
    <w:p w14:paraId="18EA4904" w14:textId="77777777" w:rsidR="00E81C2E" w:rsidRDefault="000B3ED5">
      <w:pPr>
        <w:pStyle w:val="Plattetekst"/>
        <w:spacing w:before="88"/>
        <w:ind w:left="234"/>
      </w:pPr>
      <w:r>
        <w:rPr>
          <w:u w:val="single"/>
        </w:rPr>
        <w:lastRenderedPageBreak/>
        <w:t>Artikel</w:t>
      </w:r>
      <w:r>
        <w:rPr>
          <w:spacing w:val="-2"/>
          <w:u w:val="single"/>
        </w:rPr>
        <w:t xml:space="preserve"> </w:t>
      </w:r>
      <w:r>
        <w:rPr>
          <w:u w:val="single"/>
        </w:rPr>
        <w:t>6</w:t>
      </w:r>
      <w:r>
        <w:rPr>
          <w:spacing w:val="-5"/>
          <w:u w:val="single"/>
        </w:rPr>
        <w:t xml:space="preserve"> </w:t>
      </w:r>
      <w:r>
        <w:rPr>
          <w:u w:val="single"/>
        </w:rPr>
        <w:t>-</w:t>
      </w:r>
      <w:r>
        <w:rPr>
          <w:spacing w:val="1"/>
          <w:u w:val="single"/>
        </w:rPr>
        <w:t xml:space="preserve"> </w:t>
      </w:r>
      <w:r>
        <w:rPr>
          <w:spacing w:val="-2"/>
          <w:u w:val="single"/>
        </w:rPr>
        <w:t>Klachten</w:t>
      </w:r>
    </w:p>
    <w:p w14:paraId="6EFFD3E0" w14:textId="77777777" w:rsidR="00E81C2E" w:rsidRDefault="000B3ED5">
      <w:pPr>
        <w:pStyle w:val="Lijstalinea"/>
        <w:numPr>
          <w:ilvl w:val="1"/>
          <w:numId w:val="7"/>
        </w:numPr>
        <w:tabs>
          <w:tab w:val="left" w:pos="778"/>
          <w:tab w:val="left" w:pos="793"/>
        </w:tabs>
        <w:spacing w:before="246"/>
        <w:ind w:right="329" w:hanging="560"/>
      </w:pPr>
      <w:r>
        <w:t>De Afnemer is verplicht de Producten onmiddellijk na levering nauwkeurig te inspecteren of de Producten in overeenstemming zijn met de Overeenkomst. Onder meer dient de Afnemer te controleren op conditie, hoeveelheid en kwaliteit. Onder het inspecteren op kwaliteit wordt uitdrukkelijk maar niet uitsluitend verstaan het controleren op geldende voedsel(</w:t>
      </w:r>
      <w:proofErr w:type="spellStart"/>
      <w:r>
        <w:t>veiligheids</w:t>
      </w:r>
      <w:proofErr w:type="spellEnd"/>
      <w:r>
        <w:t>)- en warennormen.</w:t>
      </w:r>
    </w:p>
    <w:p w14:paraId="677025C5" w14:textId="77777777" w:rsidR="00E81C2E" w:rsidRDefault="00E81C2E">
      <w:pPr>
        <w:pStyle w:val="Plattetekst"/>
        <w:spacing w:before="64"/>
      </w:pPr>
    </w:p>
    <w:p w14:paraId="5465D7E6" w14:textId="77777777" w:rsidR="00E81C2E" w:rsidRDefault="000B3ED5">
      <w:pPr>
        <w:pStyle w:val="Lijstalinea"/>
        <w:numPr>
          <w:ilvl w:val="1"/>
          <w:numId w:val="7"/>
        </w:numPr>
        <w:tabs>
          <w:tab w:val="left" w:pos="778"/>
          <w:tab w:val="left" w:pos="793"/>
        </w:tabs>
        <w:ind w:right="301" w:hanging="560"/>
      </w:pPr>
      <w:r>
        <w:t>Indien en voor zover de Afnemer bij de in lid 1 bedoelde inspectie zichtbare gebreken en/of strijdigheid met binnen de Europese Unie geldende voedsel(</w:t>
      </w:r>
      <w:proofErr w:type="spellStart"/>
      <w:r>
        <w:t>veiligheids</w:t>
      </w:r>
      <w:proofErr w:type="spellEnd"/>
      <w:r>
        <w:t>)- en warennormen constateert, dient de Afnemer daarvan binnen 24 uur of op de eerstvolgende</w:t>
      </w:r>
      <w:r>
        <w:rPr>
          <w:spacing w:val="-6"/>
        </w:rPr>
        <w:t xml:space="preserve"> </w:t>
      </w:r>
      <w:r>
        <w:t>werkdag</w:t>
      </w:r>
      <w:r>
        <w:rPr>
          <w:spacing w:val="-6"/>
        </w:rPr>
        <w:t xml:space="preserve"> </w:t>
      </w:r>
      <w:r>
        <w:t>Schriftelijk</w:t>
      </w:r>
      <w:r>
        <w:rPr>
          <w:spacing w:val="-3"/>
        </w:rPr>
        <w:t xml:space="preserve"> </w:t>
      </w:r>
      <w:r>
        <w:t>melding</w:t>
      </w:r>
      <w:r>
        <w:rPr>
          <w:spacing w:val="-4"/>
        </w:rPr>
        <w:t xml:space="preserve"> </w:t>
      </w:r>
      <w:r>
        <w:t>te</w:t>
      </w:r>
      <w:r>
        <w:rPr>
          <w:spacing w:val="-6"/>
        </w:rPr>
        <w:t xml:space="preserve"> </w:t>
      </w:r>
      <w:r>
        <w:t>maken</w:t>
      </w:r>
      <w:r>
        <w:rPr>
          <w:spacing w:val="-4"/>
        </w:rPr>
        <w:t xml:space="preserve"> </w:t>
      </w:r>
      <w:r>
        <w:t>aan</w:t>
      </w:r>
      <w:r>
        <w:rPr>
          <w:spacing w:val="-4"/>
        </w:rPr>
        <w:t xml:space="preserve"> </w:t>
      </w:r>
      <w:r>
        <w:t>de</w:t>
      </w:r>
      <w:r>
        <w:rPr>
          <w:spacing w:val="-6"/>
        </w:rPr>
        <w:t xml:space="preserve"> </w:t>
      </w:r>
      <w:r>
        <w:t>Leverancier</w:t>
      </w:r>
      <w:r>
        <w:rPr>
          <w:spacing w:val="-5"/>
        </w:rPr>
        <w:t xml:space="preserve"> </w:t>
      </w:r>
      <w:r>
        <w:t>onder</w:t>
      </w:r>
      <w:r>
        <w:rPr>
          <w:spacing w:val="-1"/>
        </w:rPr>
        <w:t xml:space="preserve"> </w:t>
      </w:r>
      <w:r>
        <w:t>opgaaf van redenen.</w:t>
      </w:r>
    </w:p>
    <w:p w14:paraId="62186A85" w14:textId="77777777" w:rsidR="00E81C2E" w:rsidRDefault="00E81C2E">
      <w:pPr>
        <w:pStyle w:val="Plattetekst"/>
        <w:spacing w:before="2"/>
      </w:pPr>
    </w:p>
    <w:p w14:paraId="5DBB5398" w14:textId="77777777" w:rsidR="00E81C2E" w:rsidRDefault="000B3ED5">
      <w:pPr>
        <w:pStyle w:val="Lijstalinea"/>
        <w:numPr>
          <w:ilvl w:val="1"/>
          <w:numId w:val="7"/>
        </w:numPr>
        <w:tabs>
          <w:tab w:val="left" w:pos="778"/>
          <w:tab w:val="left" w:pos="793"/>
        </w:tabs>
        <w:ind w:right="382" w:hanging="560"/>
      </w:pPr>
      <w:r>
        <w:t>De Afnemer dient een niet uiterlijk waarneembaar gebrek (niet zijnde een strijdigheid met binnen de Europese Unie geldende voedsel(</w:t>
      </w:r>
      <w:proofErr w:type="spellStart"/>
      <w:r>
        <w:t>veiligheids</w:t>
      </w:r>
      <w:proofErr w:type="spellEnd"/>
      <w:r>
        <w:t>)- en warennormen) betreffende de</w:t>
      </w:r>
      <w:r>
        <w:rPr>
          <w:spacing w:val="-8"/>
        </w:rPr>
        <w:t xml:space="preserve"> </w:t>
      </w:r>
      <w:r>
        <w:t>geleverde Producten binnen vier kalenderdagen nadat de Afnemer de tekortkoming</w:t>
      </w:r>
      <w:r>
        <w:rPr>
          <w:spacing w:val="-6"/>
        </w:rPr>
        <w:t xml:space="preserve"> </w:t>
      </w:r>
      <w:r>
        <w:t>heeft</w:t>
      </w:r>
      <w:r>
        <w:rPr>
          <w:spacing w:val="-2"/>
        </w:rPr>
        <w:t xml:space="preserve"> </w:t>
      </w:r>
      <w:r>
        <w:t>ontdekt</w:t>
      </w:r>
      <w:r>
        <w:rPr>
          <w:spacing w:val="-4"/>
        </w:rPr>
        <w:t xml:space="preserve"> </w:t>
      </w:r>
      <w:r>
        <w:t>of</w:t>
      </w:r>
      <w:r>
        <w:rPr>
          <w:spacing w:val="-4"/>
        </w:rPr>
        <w:t xml:space="preserve"> </w:t>
      </w:r>
      <w:r>
        <w:t>redelijkerwijze</w:t>
      </w:r>
      <w:r>
        <w:rPr>
          <w:spacing w:val="-6"/>
        </w:rPr>
        <w:t xml:space="preserve"> </w:t>
      </w:r>
      <w:r>
        <w:t>had</w:t>
      </w:r>
      <w:r>
        <w:rPr>
          <w:spacing w:val="-8"/>
        </w:rPr>
        <w:t xml:space="preserve"> </w:t>
      </w:r>
      <w:r>
        <w:t>kunnen</w:t>
      </w:r>
      <w:r>
        <w:rPr>
          <w:spacing w:val="-6"/>
        </w:rPr>
        <w:t xml:space="preserve"> </w:t>
      </w:r>
      <w:r>
        <w:t>ontdekken</w:t>
      </w:r>
      <w:r>
        <w:rPr>
          <w:spacing w:val="-8"/>
        </w:rPr>
        <w:t xml:space="preserve"> </w:t>
      </w:r>
      <w:r>
        <w:t>Schriftelijk</w:t>
      </w:r>
      <w:r>
        <w:rPr>
          <w:spacing w:val="-3"/>
        </w:rPr>
        <w:t xml:space="preserve"> </w:t>
      </w:r>
      <w:r>
        <w:t>aan</w:t>
      </w:r>
      <w:r>
        <w:rPr>
          <w:spacing w:val="-8"/>
        </w:rPr>
        <w:t xml:space="preserve"> </w:t>
      </w:r>
      <w:r>
        <w:t>de Leverancier te melden.</w:t>
      </w:r>
    </w:p>
    <w:p w14:paraId="7682E1E8" w14:textId="77777777" w:rsidR="00E81C2E" w:rsidRDefault="000B3ED5">
      <w:pPr>
        <w:pStyle w:val="Lijstalinea"/>
        <w:numPr>
          <w:ilvl w:val="1"/>
          <w:numId w:val="7"/>
        </w:numPr>
        <w:tabs>
          <w:tab w:val="left" w:pos="778"/>
          <w:tab w:val="left" w:pos="793"/>
        </w:tabs>
        <w:spacing w:before="252"/>
        <w:ind w:right="468" w:hanging="560"/>
      </w:pPr>
      <w:r>
        <w:t>De Leverancier neemt klachten betreffende de geleverde Producten uitsluitend in behandeling indien de geleverde Producten zich nog in de originele ongeopende verpakking</w:t>
      </w:r>
      <w:r>
        <w:rPr>
          <w:spacing w:val="-7"/>
        </w:rPr>
        <w:t xml:space="preserve"> </w:t>
      </w:r>
      <w:r>
        <w:t>bevinden,</w:t>
      </w:r>
      <w:r>
        <w:rPr>
          <w:spacing w:val="-2"/>
        </w:rPr>
        <w:t xml:space="preserve"> </w:t>
      </w:r>
      <w:r>
        <w:t>behoudens</w:t>
      </w:r>
      <w:r>
        <w:rPr>
          <w:spacing w:val="-6"/>
        </w:rPr>
        <w:t xml:space="preserve"> </w:t>
      </w:r>
      <w:r>
        <w:t>opening</w:t>
      </w:r>
      <w:r>
        <w:rPr>
          <w:spacing w:val="-2"/>
        </w:rPr>
        <w:t xml:space="preserve"> </w:t>
      </w:r>
      <w:r>
        <w:t>van</w:t>
      </w:r>
      <w:r>
        <w:rPr>
          <w:spacing w:val="-6"/>
        </w:rPr>
        <w:t xml:space="preserve"> </w:t>
      </w:r>
      <w:r>
        <w:t>deze</w:t>
      </w:r>
      <w:r>
        <w:rPr>
          <w:spacing w:val="-4"/>
        </w:rPr>
        <w:t xml:space="preserve"> </w:t>
      </w:r>
      <w:r>
        <w:t>verpakking</w:t>
      </w:r>
      <w:r>
        <w:rPr>
          <w:spacing w:val="-4"/>
        </w:rPr>
        <w:t xml:space="preserve"> </w:t>
      </w:r>
      <w:r>
        <w:t>welke</w:t>
      </w:r>
      <w:r>
        <w:rPr>
          <w:spacing w:val="-7"/>
        </w:rPr>
        <w:t xml:space="preserve"> </w:t>
      </w:r>
      <w:r>
        <w:t>noodzakelijk</w:t>
      </w:r>
      <w:r>
        <w:rPr>
          <w:spacing w:val="-4"/>
        </w:rPr>
        <w:t xml:space="preserve"> </w:t>
      </w:r>
      <w:r>
        <w:t>is om het gebrek te kunnen constateren en voorts indien de geleverde Producten zijn behandeld, opgeslagen en/of bewaard volgens de daarvoor geldende wettelijke richtlijnen</w:t>
      </w:r>
      <w:r>
        <w:rPr>
          <w:spacing w:val="-5"/>
        </w:rPr>
        <w:t xml:space="preserve"> </w:t>
      </w:r>
      <w:r>
        <w:t>en</w:t>
      </w:r>
      <w:r>
        <w:rPr>
          <w:spacing w:val="-3"/>
        </w:rPr>
        <w:t xml:space="preserve"> </w:t>
      </w:r>
      <w:r>
        <w:t>de</w:t>
      </w:r>
      <w:r>
        <w:rPr>
          <w:spacing w:val="-3"/>
        </w:rPr>
        <w:t xml:space="preserve"> </w:t>
      </w:r>
      <w:r>
        <w:t>op</w:t>
      </w:r>
      <w:r>
        <w:rPr>
          <w:spacing w:val="-2"/>
        </w:rPr>
        <w:t xml:space="preserve"> </w:t>
      </w:r>
      <w:r>
        <w:t>de</w:t>
      </w:r>
      <w:r>
        <w:rPr>
          <w:spacing w:val="-5"/>
        </w:rPr>
        <w:t xml:space="preserve"> </w:t>
      </w:r>
      <w:r>
        <w:t>verpakking of</w:t>
      </w:r>
      <w:r>
        <w:rPr>
          <w:spacing w:val="-1"/>
        </w:rPr>
        <w:t xml:space="preserve"> </w:t>
      </w:r>
      <w:r>
        <w:t>anderszins</w:t>
      </w:r>
      <w:r>
        <w:rPr>
          <w:spacing w:val="-2"/>
        </w:rPr>
        <w:t xml:space="preserve"> </w:t>
      </w:r>
      <w:r>
        <w:t>door de</w:t>
      </w:r>
      <w:r>
        <w:rPr>
          <w:spacing w:val="-5"/>
        </w:rPr>
        <w:t xml:space="preserve"> </w:t>
      </w:r>
      <w:r>
        <w:t>Leverancier</w:t>
      </w:r>
      <w:r>
        <w:rPr>
          <w:spacing w:val="-1"/>
        </w:rPr>
        <w:t xml:space="preserve"> </w:t>
      </w:r>
      <w:r>
        <w:t>of de</w:t>
      </w:r>
      <w:r>
        <w:rPr>
          <w:spacing w:val="-8"/>
        </w:rPr>
        <w:t xml:space="preserve"> </w:t>
      </w:r>
      <w:r>
        <w:t>producent voorgeschreven of geadviseerde wijze.</w:t>
      </w:r>
    </w:p>
    <w:p w14:paraId="16216C82" w14:textId="77777777" w:rsidR="00E81C2E" w:rsidRDefault="00E81C2E">
      <w:pPr>
        <w:pStyle w:val="Plattetekst"/>
        <w:spacing w:before="2"/>
      </w:pPr>
    </w:p>
    <w:p w14:paraId="1B4C6802" w14:textId="77777777" w:rsidR="00E81C2E" w:rsidRDefault="000B3ED5">
      <w:pPr>
        <w:pStyle w:val="Lijstalinea"/>
        <w:numPr>
          <w:ilvl w:val="1"/>
          <w:numId w:val="7"/>
        </w:numPr>
        <w:tabs>
          <w:tab w:val="left" w:pos="778"/>
          <w:tab w:val="left" w:pos="793"/>
        </w:tabs>
        <w:ind w:right="489" w:hanging="560"/>
      </w:pPr>
      <w:r>
        <w:t>Indien</w:t>
      </w:r>
      <w:r>
        <w:rPr>
          <w:spacing w:val="-2"/>
        </w:rPr>
        <w:t xml:space="preserve"> </w:t>
      </w:r>
      <w:r>
        <w:t>niet</w:t>
      </w:r>
      <w:r>
        <w:rPr>
          <w:spacing w:val="-1"/>
        </w:rPr>
        <w:t xml:space="preserve"> </w:t>
      </w:r>
      <w:r>
        <w:t>is</w:t>
      </w:r>
      <w:r>
        <w:rPr>
          <w:spacing w:val="-4"/>
        </w:rPr>
        <w:t xml:space="preserve"> </w:t>
      </w:r>
      <w:r>
        <w:t>voldaan</w:t>
      </w:r>
      <w:r>
        <w:rPr>
          <w:spacing w:val="-2"/>
        </w:rPr>
        <w:t xml:space="preserve"> </w:t>
      </w:r>
      <w:r>
        <w:t>aan</w:t>
      </w:r>
      <w:r>
        <w:rPr>
          <w:spacing w:val="-2"/>
        </w:rPr>
        <w:t xml:space="preserve"> </w:t>
      </w:r>
      <w:r>
        <w:t>het</w:t>
      </w:r>
      <w:r>
        <w:rPr>
          <w:spacing w:val="-3"/>
        </w:rPr>
        <w:t xml:space="preserve"> </w:t>
      </w:r>
      <w:r>
        <w:t>bepaalde</w:t>
      </w:r>
      <w:r>
        <w:rPr>
          <w:spacing w:val="-2"/>
        </w:rPr>
        <w:t xml:space="preserve"> </w:t>
      </w:r>
      <w:r>
        <w:t>in</w:t>
      </w:r>
      <w:r>
        <w:rPr>
          <w:spacing w:val="-2"/>
        </w:rPr>
        <w:t xml:space="preserve"> </w:t>
      </w:r>
      <w:r>
        <w:t>lid</w:t>
      </w:r>
      <w:r>
        <w:rPr>
          <w:spacing w:val="-2"/>
        </w:rPr>
        <w:t xml:space="preserve"> </w:t>
      </w:r>
      <w:r>
        <w:t>4</w:t>
      </w:r>
      <w:r>
        <w:rPr>
          <w:spacing w:val="-1"/>
        </w:rPr>
        <w:t xml:space="preserve"> </w:t>
      </w:r>
      <w:r>
        <w:t>en</w:t>
      </w:r>
      <w:r>
        <w:rPr>
          <w:spacing w:val="-2"/>
        </w:rPr>
        <w:t xml:space="preserve"> </w:t>
      </w:r>
      <w:r>
        <w:t>na</w:t>
      </w:r>
      <w:r>
        <w:rPr>
          <w:spacing w:val="-2"/>
        </w:rPr>
        <w:t xml:space="preserve"> </w:t>
      </w:r>
      <w:r>
        <w:t>het verstrijken</w:t>
      </w:r>
      <w:r>
        <w:rPr>
          <w:spacing w:val="-4"/>
        </w:rPr>
        <w:t xml:space="preserve"> </w:t>
      </w:r>
      <w:r>
        <w:t>van</w:t>
      </w:r>
      <w:r>
        <w:rPr>
          <w:spacing w:val="-4"/>
        </w:rPr>
        <w:t xml:space="preserve"> </w:t>
      </w:r>
      <w:r>
        <w:t>de</w:t>
      </w:r>
      <w:r>
        <w:rPr>
          <w:spacing w:val="-2"/>
        </w:rPr>
        <w:t xml:space="preserve"> </w:t>
      </w:r>
      <w:r>
        <w:t>termijnen in lid 2 en lid 3, worden de geleverde Producten geacht te zijn goedgekeurd door de Afnemer. Na deze termijn worden klachten niet meer in behandeling genomen en heeft de Afnemer zijn recht op reclame verwerkt.</w:t>
      </w:r>
    </w:p>
    <w:p w14:paraId="5D3ED1B7" w14:textId="77777777" w:rsidR="00E81C2E" w:rsidRDefault="000B3ED5">
      <w:pPr>
        <w:pStyle w:val="Lijstalinea"/>
        <w:numPr>
          <w:ilvl w:val="1"/>
          <w:numId w:val="7"/>
        </w:numPr>
        <w:tabs>
          <w:tab w:val="left" w:pos="778"/>
          <w:tab w:val="left" w:pos="793"/>
        </w:tabs>
        <w:spacing w:before="248"/>
        <w:ind w:right="385" w:hanging="560"/>
      </w:pPr>
      <w:r>
        <w:t>Indien een klacht conform het bepaalde in dit artikel is gemeld en gegrond wordt bevonden</w:t>
      </w:r>
      <w:r>
        <w:rPr>
          <w:spacing w:val="-4"/>
        </w:rPr>
        <w:t xml:space="preserve"> </w:t>
      </w:r>
      <w:r>
        <w:t>door</w:t>
      </w:r>
      <w:r>
        <w:rPr>
          <w:spacing w:val="-3"/>
        </w:rPr>
        <w:t xml:space="preserve"> </w:t>
      </w:r>
      <w:r>
        <w:t>Leverancier,</w:t>
      </w:r>
      <w:r>
        <w:rPr>
          <w:spacing w:val="-1"/>
        </w:rPr>
        <w:t xml:space="preserve"> </w:t>
      </w:r>
      <w:r>
        <w:t>is</w:t>
      </w:r>
      <w:r>
        <w:rPr>
          <w:spacing w:val="-3"/>
        </w:rPr>
        <w:t xml:space="preserve"> </w:t>
      </w:r>
      <w:r>
        <w:t>de</w:t>
      </w:r>
      <w:r>
        <w:rPr>
          <w:spacing w:val="-8"/>
        </w:rPr>
        <w:t xml:space="preserve"> </w:t>
      </w:r>
      <w:r>
        <w:t>Leverancier</w:t>
      </w:r>
      <w:r>
        <w:rPr>
          <w:spacing w:val="-8"/>
        </w:rPr>
        <w:t xml:space="preserve"> </w:t>
      </w:r>
      <w:r>
        <w:t>gerechtigd</w:t>
      </w:r>
      <w:r>
        <w:rPr>
          <w:spacing w:val="-6"/>
        </w:rPr>
        <w:t xml:space="preserve"> </w:t>
      </w:r>
      <w:r>
        <w:t>opnieuw</w:t>
      </w:r>
      <w:r>
        <w:rPr>
          <w:spacing w:val="-8"/>
        </w:rPr>
        <w:t xml:space="preserve"> </w:t>
      </w:r>
      <w:r>
        <w:t>te</w:t>
      </w:r>
      <w:r>
        <w:rPr>
          <w:spacing w:val="-4"/>
        </w:rPr>
        <w:t xml:space="preserve"> </w:t>
      </w:r>
      <w:r>
        <w:t>leveren, dan</w:t>
      </w:r>
      <w:r>
        <w:rPr>
          <w:spacing w:val="-4"/>
        </w:rPr>
        <w:t xml:space="preserve"> </w:t>
      </w:r>
      <w:r>
        <w:t>wel de factuur te crediteren, één en ander ter keuze van de Leverancier.</w:t>
      </w:r>
    </w:p>
    <w:p w14:paraId="4E005423" w14:textId="77777777" w:rsidR="00E81C2E" w:rsidRDefault="00E81C2E">
      <w:pPr>
        <w:pStyle w:val="Plattetekst"/>
      </w:pPr>
    </w:p>
    <w:p w14:paraId="7DA8A9D0" w14:textId="77777777" w:rsidR="00E81C2E" w:rsidRDefault="00E81C2E">
      <w:pPr>
        <w:pStyle w:val="Plattetekst"/>
        <w:spacing w:before="144"/>
      </w:pPr>
    </w:p>
    <w:p w14:paraId="4A878E5E" w14:textId="77777777" w:rsidR="00E81C2E" w:rsidRDefault="000B3ED5">
      <w:pPr>
        <w:pStyle w:val="Plattetekst"/>
        <w:spacing w:before="1"/>
        <w:ind w:left="234"/>
      </w:pPr>
      <w:r>
        <w:rPr>
          <w:u w:val="single"/>
        </w:rPr>
        <w:t>Artikel</w:t>
      </w:r>
      <w:r>
        <w:rPr>
          <w:spacing w:val="-2"/>
          <w:u w:val="single"/>
        </w:rPr>
        <w:t xml:space="preserve"> </w:t>
      </w:r>
      <w:r>
        <w:rPr>
          <w:u w:val="single"/>
        </w:rPr>
        <w:t>7</w:t>
      </w:r>
      <w:r>
        <w:rPr>
          <w:spacing w:val="-5"/>
          <w:u w:val="single"/>
        </w:rPr>
        <w:t xml:space="preserve"> </w:t>
      </w:r>
      <w:r>
        <w:rPr>
          <w:u w:val="single"/>
        </w:rPr>
        <w:t>-</w:t>
      </w:r>
      <w:r>
        <w:rPr>
          <w:spacing w:val="1"/>
          <w:u w:val="single"/>
        </w:rPr>
        <w:t xml:space="preserve"> </w:t>
      </w:r>
      <w:r>
        <w:rPr>
          <w:spacing w:val="-2"/>
          <w:u w:val="single"/>
        </w:rPr>
        <w:t>Garantie</w:t>
      </w:r>
    </w:p>
    <w:p w14:paraId="4D6D8516" w14:textId="77777777" w:rsidR="00E81C2E" w:rsidRDefault="000B3ED5">
      <w:pPr>
        <w:pStyle w:val="Lijstalinea"/>
        <w:numPr>
          <w:ilvl w:val="1"/>
          <w:numId w:val="6"/>
        </w:numPr>
        <w:tabs>
          <w:tab w:val="left" w:pos="778"/>
          <w:tab w:val="left" w:pos="793"/>
        </w:tabs>
        <w:spacing w:before="251"/>
        <w:ind w:right="490" w:hanging="560"/>
      </w:pPr>
      <w:r>
        <w:t>De</w:t>
      </w:r>
      <w:r>
        <w:rPr>
          <w:spacing w:val="-8"/>
        </w:rPr>
        <w:t xml:space="preserve"> </w:t>
      </w:r>
      <w:r>
        <w:t>Leverancier</w:t>
      </w:r>
      <w:r>
        <w:rPr>
          <w:spacing w:val="-8"/>
        </w:rPr>
        <w:t xml:space="preserve"> </w:t>
      </w:r>
      <w:r>
        <w:t>garandeert</w:t>
      </w:r>
      <w:r>
        <w:rPr>
          <w:spacing w:val="-9"/>
        </w:rPr>
        <w:t xml:space="preserve"> </w:t>
      </w:r>
      <w:r>
        <w:t>ten</w:t>
      </w:r>
      <w:r>
        <w:rPr>
          <w:spacing w:val="-16"/>
        </w:rPr>
        <w:t xml:space="preserve"> </w:t>
      </w:r>
      <w:r>
        <w:t>tijde</w:t>
      </w:r>
      <w:r>
        <w:rPr>
          <w:spacing w:val="-13"/>
        </w:rPr>
        <w:t xml:space="preserve"> </w:t>
      </w:r>
      <w:r>
        <w:t>van</w:t>
      </w:r>
      <w:r>
        <w:rPr>
          <w:spacing w:val="-14"/>
        </w:rPr>
        <w:t xml:space="preserve"> </w:t>
      </w:r>
      <w:r>
        <w:t>de</w:t>
      </w:r>
      <w:r>
        <w:rPr>
          <w:spacing w:val="-14"/>
        </w:rPr>
        <w:t xml:space="preserve"> </w:t>
      </w:r>
      <w:r>
        <w:t>levering</w:t>
      </w:r>
      <w:r>
        <w:rPr>
          <w:spacing w:val="-11"/>
        </w:rPr>
        <w:t xml:space="preserve"> </w:t>
      </w:r>
      <w:r>
        <w:t>de</w:t>
      </w:r>
      <w:r>
        <w:rPr>
          <w:spacing w:val="-8"/>
        </w:rPr>
        <w:t xml:space="preserve"> </w:t>
      </w:r>
      <w:r>
        <w:t>deugdelijkheid</w:t>
      </w:r>
      <w:r>
        <w:rPr>
          <w:spacing w:val="-9"/>
        </w:rPr>
        <w:t xml:space="preserve"> </w:t>
      </w:r>
      <w:r>
        <w:t>en</w:t>
      </w:r>
      <w:r>
        <w:rPr>
          <w:spacing w:val="-11"/>
        </w:rPr>
        <w:t xml:space="preserve"> </w:t>
      </w:r>
      <w:r>
        <w:t>kwaliteit</w:t>
      </w:r>
      <w:r>
        <w:rPr>
          <w:spacing w:val="-4"/>
        </w:rPr>
        <w:t xml:space="preserve"> </w:t>
      </w:r>
      <w:r>
        <w:t>van de geleverde Producten conform de door de bevoegde instanties vastgestelde normen</w:t>
      </w:r>
      <w:r>
        <w:rPr>
          <w:spacing w:val="-8"/>
        </w:rPr>
        <w:t xml:space="preserve"> </w:t>
      </w:r>
      <w:r>
        <w:t>en</w:t>
      </w:r>
      <w:r>
        <w:rPr>
          <w:spacing w:val="-8"/>
        </w:rPr>
        <w:t xml:space="preserve"> </w:t>
      </w:r>
      <w:r>
        <w:t>alleen</w:t>
      </w:r>
      <w:r>
        <w:rPr>
          <w:spacing w:val="-10"/>
        </w:rPr>
        <w:t xml:space="preserve"> </w:t>
      </w:r>
      <w:r>
        <w:t>conform</w:t>
      </w:r>
      <w:r>
        <w:rPr>
          <w:spacing w:val="-7"/>
        </w:rPr>
        <w:t xml:space="preserve"> </w:t>
      </w:r>
      <w:r>
        <w:t>regelgeving</w:t>
      </w:r>
      <w:r>
        <w:rPr>
          <w:spacing w:val="-5"/>
        </w:rPr>
        <w:t xml:space="preserve"> </w:t>
      </w:r>
      <w:r>
        <w:t>dat</w:t>
      </w:r>
      <w:r>
        <w:rPr>
          <w:spacing w:val="-6"/>
        </w:rPr>
        <w:t xml:space="preserve"> </w:t>
      </w:r>
      <w:r>
        <w:t>ten</w:t>
      </w:r>
      <w:r>
        <w:rPr>
          <w:spacing w:val="-8"/>
        </w:rPr>
        <w:t xml:space="preserve"> </w:t>
      </w:r>
      <w:r>
        <w:t>tijde</w:t>
      </w:r>
      <w:r>
        <w:rPr>
          <w:spacing w:val="-5"/>
        </w:rPr>
        <w:t xml:space="preserve"> </w:t>
      </w:r>
      <w:r>
        <w:t>van</w:t>
      </w:r>
      <w:r>
        <w:rPr>
          <w:spacing w:val="-8"/>
        </w:rPr>
        <w:t xml:space="preserve"> </w:t>
      </w:r>
      <w:r>
        <w:t>de</w:t>
      </w:r>
      <w:r>
        <w:rPr>
          <w:spacing w:val="-8"/>
        </w:rPr>
        <w:t xml:space="preserve"> </w:t>
      </w:r>
      <w:r>
        <w:t>levering</w:t>
      </w:r>
      <w:r>
        <w:rPr>
          <w:spacing w:val="-8"/>
        </w:rPr>
        <w:t xml:space="preserve"> </w:t>
      </w:r>
      <w:r>
        <w:t>geldend</w:t>
      </w:r>
      <w:r>
        <w:rPr>
          <w:spacing w:val="-8"/>
        </w:rPr>
        <w:t xml:space="preserve"> </w:t>
      </w:r>
      <w:r>
        <w:t>is</w:t>
      </w:r>
      <w:r>
        <w:rPr>
          <w:spacing w:val="-7"/>
        </w:rPr>
        <w:t xml:space="preserve"> </w:t>
      </w:r>
      <w:r>
        <w:t xml:space="preserve">in </w:t>
      </w:r>
      <w:r>
        <w:rPr>
          <w:spacing w:val="-2"/>
        </w:rPr>
        <w:t>Nederland.</w:t>
      </w:r>
    </w:p>
    <w:p w14:paraId="7D978E21" w14:textId="77777777" w:rsidR="00E81C2E" w:rsidRDefault="000B3ED5">
      <w:pPr>
        <w:pStyle w:val="Lijstalinea"/>
        <w:numPr>
          <w:ilvl w:val="1"/>
          <w:numId w:val="6"/>
        </w:numPr>
        <w:tabs>
          <w:tab w:val="left" w:pos="778"/>
          <w:tab w:val="left" w:pos="793"/>
        </w:tabs>
        <w:spacing w:before="245"/>
        <w:ind w:right="301" w:hanging="560"/>
      </w:pPr>
      <w:r>
        <w:t>Indien de geleverde Producten niet beantwoorden aan de in artikel 7.1 bedoelde kwaliteitsnormen heeft de Afnemer uitsluitend recht op een vervangende levering dan wel</w:t>
      </w:r>
      <w:r>
        <w:rPr>
          <w:spacing w:val="-4"/>
        </w:rPr>
        <w:t xml:space="preserve"> </w:t>
      </w:r>
      <w:r>
        <w:t>creditering van</w:t>
      </w:r>
      <w:r>
        <w:rPr>
          <w:spacing w:val="-3"/>
        </w:rPr>
        <w:t xml:space="preserve"> </w:t>
      </w:r>
      <w:r>
        <w:t>de</w:t>
      </w:r>
      <w:r>
        <w:rPr>
          <w:spacing w:val="-11"/>
        </w:rPr>
        <w:t xml:space="preserve"> </w:t>
      </w:r>
      <w:r>
        <w:t>facturen</w:t>
      </w:r>
      <w:r>
        <w:rPr>
          <w:spacing w:val="-4"/>
        </w:rPr>
        <w:t xml:space="preserve"> </w:t>
      </w:r>
      <w:r>
        <w:t>betreffende</w:t>
      </w:r>
      <w:r>
        <w:rPr>
          <w:spacing w:val="-4"/>
        </w:rPr>
        <w:t xml:space="preserve"> </w:t>
      </w:r>
      <w:r>
        <w:t>de</w:t>
      </w:r>
      <w:r>
        <w:rPr>
          <w:spacing w:val="-6"/>
        </w:rPr>
        <w:t xml:space="preserve"> </w:t>
      </w:r>
      <w:r>
        <w:t>afgekeurde</w:t>
      </w:r>
      <w:r>
        <w:rPr>
          <w:spacing w:val="-4"/>
        </w:rPr>
        <w:t xml:space="preserve"> </w:t>
      </w:r>
      <w:r>
        <w:t>Producten,</w:t>
      </w:r>
      <w:r>
        <w:rPr>
          <w:spacing w:val="-2"/>
        </w:rPr>
        <w:t xml:space="preserve"> </w:t>
      </w:r>
      <w:r>
        <w:t>één</w:t>
      </w:r>
      <w:r>
        <w:rPr>
          <w:spacing w:val="-3"/>
        </w:rPr>
        <w:t xml:space="preserve"> </w:t>
      </w:r>
      <w:r>
        <w:t>en</w:t>
      </w:r>
      <w:r>
        <w:rPr>
          <w:spacing w:val="-4"/>
        </w:rPr>
        <w:t xml:space="preserve"> </w:t>
      </w:r>
      <w:r>
        <w:t>ander</w:t>
      </w:r>
      <w:r>
        <w:rPr>
          <w:spacing w:val="-5"/>
        </w:rPr>
        <w:t xml:space="preserve"> </w:t>
      </w:r>
      <w:r>
        <w:t>ter keuze van de Leverancier.</w:t>
      </w:r>
    </w:p>
    <w:p w14:paraId="3A3492D5" w14:textId="77777777" w:rsidR="00E81C2E" w:rsidRDefault="00E81C2E">
      <w:pPr>
        <w:pStyle w:val="Plattetekst"/>
      </w:pPr>
    </w:p>
    <w:p w14:paraId="0DF1BF30" w14:textId="77777777" w:rsidR="00E81C2E" w:rsidRDefault="000B3ED5">
      <w:pPr>
        <w:pStyle w:val="Lijstalinea"/>
        <w:numPr>
          <w:ilvl w:val="1"/>
          <w:numId w:val="6"/>
        </w:numPr>
        <w:tabs>
          <w:tab w:val="left" w:pos="778"/>
          <w:tab w:val="left" w:pos="793"/>
        </w:tabs>
        <w:spacing w:before="1"/>
        <w:ind w:right="658" w:hanging="560"/>
      </w:pPr>
      <w:r>
        <w:t>De</w:t>
      </w:r>
      <w:r>
        <w:rPr>
          <w:spacing w:val="-4"/>
        </w:rPr>
        <w:t xml:space="preserve"> </w:t>
      </w:r>
      <w:r>
        <w:t>in</w:t>
      </w:r>
      <w:r>
        <w:rPr>
          <w:spacing w:val="-4"/>
        </w:rPr>
        <w:t xml:space="preserve"> </w:t>
      </w:r>
      <w:r>
        <w:t>dit</w:t>
      </w:r>
      <w:r>
        <w:rPr>
          <w:spacing w:val="-2"/>
        </w:rPr>
        <w:t xml:space="preserve"> </w:t>
      </w:r>
      <w:r>
        <w:t>artikel</w:t>
      </w:r>
      <w:r>
        <w:rPr>
          <w:spacing w:val="-7"/>
        </w:rPr>
        <w:t xml:space="preserve"> </w:t>
      </w:r>
      <w:r>
        <w:t>omschreven</w:t>
      </w:r>
      <w:r>
        <w:rPr>
          <w:spacing w:val="-4"/>
        </w:rPr>
        <w:t xml:space="preserve"> </w:t>
      </w:r>
      <w:r>
        <w:t>garantie</w:t>
      </w:r>
      <w:r>
        <w:rPr>
          <w:spacing w:val="-8"/>
        </w:rPr>
        <w:t xml:space="preserve"> </w:t>
      </w:r>
      <w:r>
        <w:t>geldt</w:t>
      </w:r>
      <w:r>
        <w:rPr>
          <w:spacing w:val="-2"/>
        </w:rPr>
        <w:t xml:space="preserve"> </w:t>
      </w:r>
      <w:r>
        <w:t>slechts</w:t>
      </w:r>
      <w:r>
        <w:rPr>
          <w:spacing w:val="-3"/>
        </w:rPr>
        <w:t xml:space="preserve"> </w:t>
      </w:r>
      <w:r>
        <w:t>indien</w:t>
      </w:r>
      <w:r>
        <w:rPr>
          <w:spacing w:val="-4"/>
        </w:rPr>
        <w:t xml:space="preserve"> </w:t>
      </w:r>
      <w:r>
        <w:t>en</w:t>
      </w:r>
      <w:r>
        <w:rPr>
          <w:spacing w:val="-4"/>
        </w:rPr>
        <w:t xml:space="preserve"> </w:t>
      </w:r>
      <w:r>
        <w:t>voor zover de</w:t>
      </w:r>
      <w:r>
        <w:rPr>
          <w:spacing w:val="-4"/>
        </w:rPr>
        <w:t xml:space="preserve"> </w:t>
      </w:r>
      <w:r>
        <w:t>Afnemer heeft voldaan aan zijn meldings- en overige verplichtingen als vermeld in artikel 6.</w:t>
      </w:r>
    </w:p>
    <w:p w14:paraId="0E4044B2" w14:textId="77777777" w:rsidR="00E81C2E" w:rsidRDefault="00E81C2E">
      <w:pPr>
        <w:sectPr w:rsidR="00E81C2E">
          <w:pgSz w:w="11910" w:h="16840"/>
          <w:pgMar w:top="1600" w:right="1080" w:bottom="1140" w:left="1300" w:header="674" w:footer="949" w:gutter="0"/>
          <w:cols w:space="708"/>
        </w:sectPr>
      </w:pPr>
    </w:p>
    <w:p w14:paraId="5298133D" w14:textId="77777777" w:rsidR="00E81C2E" w:rsidRDefault="000B3ED5">
      <w:pPr>
        <w:pStyle w:val="Plattetekst"/>
        <w:spacing w:before="83"/>
        <w:ind w:left="118"/>
      </w:pPr>
      <w:r>
        <w:rPr>
          <w:u w:val="single"/>
        </w:rPr>
        <w:lastRenderedPageBreak/>
        <w:t>Artikel</w:t>
      </w:r>
      <w:r>
        <w:rPr>
          <w:spacing w:val="-2"/>
          <w:u w:val="single"/>
        </w:rPr>
        <w:t xml:space="preserve"> </w:t>
      </w:r>
      <w:r>
        <w:rPr>
          <w:u w:val="single"/>
        </w:rPr>
        <w:t>8</w:t>
      </w:r>
      <w:r>
        <w:rPr>
          <w:spacing w:val="-5"/>
          <w:u w:val="single"/>
        </w:rPr>
        <w:t xml:space="preserve"> </w:t>
      </w:r>
      <w:r>
        <w:rPr>
          <w:u w:val="single"/>
        </w:rPr>
        <w:t>-</w:t>
      </w:r>
      <w:r>
        <w:rPr>
          <w:spacing w:val="1"/>
          <w:u w:val="single"/>
        </w:rPr>
        <w:t xml:space="preserve"> </w:t>
      </w:r>
      <w:r>
        <w:rPr>
          <w:spacing w:val="-2"/>
          <w:u w:val="single"/>
        </w:rPr>
        <w:t>Aansprakelijkheid</w:t>
      </w:r>
    </w:p>
    <w:p w14:paraId="2F26FC4E" w14:textId="77777777" w:rsidR="00E81C2E" w:rsidRDefault="00E81C2E">
      <w:pPr>
        <w:pStyle w:val="Plattetekst"/>
        <w:spacing w:before="238"/>
      </w:pPr>
    </w:p>
    <w:p w14:paraId="05A9FA75" w14:textId="77777777" w:rsidR="00E81C2E" w:rsidRDefault="000B3ED5">
      <w:pPr>
        <w:pStyle w:val="Lijstalinea"/>
        <w:numPr>
          <w:ilvl w:val="1"/>
          <w:numId w:val="5"/>
        </w:numPr>
        <w:tabs>
          <w:tab w:val="left" w:pos="778"/>
          <w:tab w:val="left" w:pos="793"/>
        </w:tabs>
        <w:spacing w:line="237" w:lineRule="auto"/>
        <w:ind w:right="340" w:hanging="560"/>
      </w:pPr>
      <w:r>
        <w:t>Onverminderd de garantiebepalingen als omschreven in artikel 7 sluit de Leverancier uitdrukkelijk</w:t>
      </w:r>
      <w:r>
        <w:rPr>
          <w:spacing w:val="-3"/>
        </w:rPr>
        <w:t xml:space="preserve"> </w:t>
      </w:r>
      <w:r>
        <w:t>iedere</w:t>
      </w:r>
      <w:r>
        <w:rPr>
          <w:spacing w:val="-5"/>
        </w:rPr>
        <w:t xml:space="preserve"> </w:t>
      </w:r>
      <w:r>
        <w:t>aansprakelijkheid</w:t>
      </w:r>
      <w:r>
        <w:rPr>
          <w:spacing w:val="-7"/>
        </w:rPr>
        <w:t xml:space="preserve"> </w:t>
      </w:r>
      <w:r>
        <w:t>jegens</w:t>
      </w:r>
      <w:r>
        <w:rPr>
          <w:spacing w:val="-5"/>
        </w:rPr>
        <w:t xml:space="preserve"> </w:t>
      </w:r>
      <w:r>
        <w:t>de</w:t>
      </w:r>
      <w:r>
        <w:rPr>
          <w:spacing w:val="-7"/>
        </w:rPr>
        <w:t xml:space="preserve"> </w:t>
      </w:r>
      <w:r>
        <w:t>Afnemer</w:t>
      </w:r>
      <w:r>
        <w:rPr>
          <w:spacing w:val="-4"/>
        </w:rPr>
        <w:t xml:space="preserve"> </w:t>
      </w:r>
      <w:r>
        <w:t>uit</w:t>
      </w:r>
      <w:r>
        <w:rPr>
          <w:spacing w:val="-6"/>
        </w:rPr>
        <w:t xml:space="preserve"> </w:t>
      </w:r>
      <w:r>
        <w:t>voor</w:t>
      </w:r>
      <w:r>
        <w:rPr>
          <w:spacing w:val="-2"/>
        </w:rPr>
        <w:t xml:space="preserve"> </w:t>
      </w:r>
      <w:r>
        <w:t>alle</w:t>
      </w:r>
      <w:r>
        <w:rPr>
          <w:spacing w:val="-5"/>
        </w:rPr>
        <w:t xml:space="preserve"> </w:t>
      </w:r>
      <w:r>
        <w:t>indirecte</w:t>
      </w:r>
      <w:r>
        <w:rPr>
          <w:spacing w:val="-6"/>
        </w:rPr>
        <w:t xml:space="preserve"> </w:t>
      </w:r>
      <w:r>
        <w:t xml:space="preserve">schade, zoals gevolgschade en/of bedrijfsschade, behoudens de aansprakelijkheid voor schade die is veroorzaakt door opzet of grove schuld van de Leverancier en/of diens </w:t>
      </w:r>
      <w:r>
        <w:rPr>
          <w:spacing w:val="-2"/>
        </w:rPr>
        <w:t>werknemers.</w:t>
      </w:r>
    </w:p>
    <w:p w14:paraId="64F9FDDE" w14:textId="77777777" w:rsidR="00E81C2E" w:rsidRDefault="00E81C2E">
      <w:pPr>
        <w:pStyle w:val="Plattetekst"/>
        <w:spacing w:before="4"/>
      </w:pPr>
    </w:p>
    <w:p w14:paraId="658D23A9" w14:textId="77777777" w:rsidR="00E81C2E" w:rsidRDefault="000B3ED5">
      <w:pPr>
        <w:pStyle w:val="Lijstalinea"/>
        <w:numPr>
          <w:ilvl w:val="1"/>
          <w:numId w:val="5"/>
        </w:numPr>
        <w:tabs>
          <w:tab w:val="left" w:pos="778"/>
          <w:tab w:val="left" w:pos="793"/>
        </w:tabs>
        <w:spacing w:before="1"/>
        <w:ind w:right="228" w:hanging="560"/>
      </w:pPr>
      <w:r>
        <w:t>Indien en voor zover er op de Leverancier enige aansprakelijkheid mocht rusten, uit welke</w:t>
      </w:r>
      <w:r>
        <w:rPr>
          <w:spacing w:val="-4"/>
        </w:rPr>
        <w:t xml:space="preserve"> </w:t>
      </w:r>
      <w:r>
        <w:t>hoofde</w:t>
      </w:r>
      <w:r>
        <w:rPr>
          <w:spacing w:val="-4"/>
        </w:rPr>
        <w:t xml:space="preserve"> </w:t>
      </w:r>
      <w:r>
        <w:t>dan</w:t>
      </w:r>
      <w:r>
        <w:rPr>
          <w:spacing w:val="-5"/>
        </w:rPr>
        <w:t xml:space="preserve"> </w:t>
      </w:r>
      <w:r>
        <w:t>ook,</w:t>
      </w:r>
      <w:r>
        <w:rPr>
          <w:spacing w:val="-2"/>
        </w:rPr>
        <w:t xml:space="preserve"> </w:t>
      </w:r>
      <w:r>
        <w:t>is</w:t>
      </w:r>
      <w:r>
        <w:rPr>
          <w:spacing w:val="-6"/>
        </w:rPr>
        <w:t xml:space="preserve"> </w:t>
      </w:r>
      <w:r>
        <w:t>deze</w:t>
      </w:r>
      <w:r>
        <w:rPr>
          <w:spacing w:val="-4"/>
        </w:rPr>
        <w:t xml:space="preserve"> </w:t>
      </w:r>
      <w:r>
        <w:t>aansprakelijkheid</w:t>
      </w:r>
      <w:r>
        <w:rPr>
          <w:spacing w:val="-6"/>
        </w:rPr>
        <w:t xml:space="preserve"> </w:t>
      </w:r>
      <w:r>
        <w:t>te</w:t>
      </w:r>
      <w:r>
        <w:rPr>
          <w:spacing w:val="-4"/>
        </w:rPr>
        <w:t xml:space="preserve"> </w:t>
      </w:r>
      <w:r>
        <w:t>allen</w:t>
      </w:r>
      <w:r>
        <w:rPr>
          <w:spacing w:val="-4"/>
        </w:rPr>
        <w:t xml:space="preserve"> </w:t>
      </w:r>
      <w:r>
        <w:t>tijde</w:t>
      </w:r>
      <w:r>
        <w:rPr>
          <w:spacing w:val="-6"/>
        </w:rPr>
        <w:t xml:space="preserve"> </w:t>
      </w:r>
      <w:r>
        <w:t>beperkt</w:t>
      </w:r>
      <w:r>
        <w:rPr>
          <w:spacing w:val="-4"/>
        </w:rPr>
        <w:t xml:space="preserve"> </w:t>
      </w:r>
      <w:r>
        <w:t>tot</w:t>
      </w:r>
      <w:r>
        <w:rPr>
          <w:spacing w:val="-5"/>
        </w:rPr>
        <w:t xml:space="preserve"> </w:t>
      </w:r>
      <w:r>
        <w:t>factuurwaarde van de prestatie, die aanleiding tot de schade</w:t>
      </w:r>
      <w:r>
        <w:rPr>
          <w:spacing w:val="-2"/>
        </w:rPr>
        <w:t xml:space="preserve"> </w:t>
      </w:r>
      <w:r>
        <w:t>gaf, met dien verstande dat de Leverancier nimmer voor een hoger bedrag aansprakelijk is dan het bedrag</w:t>
      </w:r>
    </w:p>
    <w:p w14:paraId="729DE774" w14:textId="77777777" w:rsidR="00E81C2E" w:rsidRDefault="000B3ED5">
      <w:pPr>
        <w:pStyle w:val="Plattetekst"/>
        <w:ind w:left="793" w:right="134"/>
      </w:pPr>
      <w:r>
        <w:rPr>
          <w:spacing w:val="-2"/>
        </w:rPr>
        <w:t>dat</w:t>
      </w:r>
      <w:r>
        <w:rPr>
          <w:spacing w:val="-14"/>
        </w:rPr>
        <w:t xml:space="preserve"> </w:t>
      </w:r>
      <w:r>
        <w:rPr>
          <w:spacing w:val="-2"/>
        </w:rPr>
        <w:t>wordt</w:t>
      </w:r>
      <w:r>
        <w:rPr>
          <w:spacing w:val="-13"/>
        </w:rPr>
        <w:t xml:space="preserve"> </w:t>
      </w:r>
      <w:r>
        <w:rPr>
          <w:spacing w:val="-2"/>
        </w:rPr>
        <w:t>uitgekeerd</w:t>
      </w:r>
      <w:r>
        <w:rPr>
          <w:spacing w:val="-13"/>
        </w:rPr>
        <w:t xml:space="preserve"> </w:t>
      </w:r>
      <w:r>
        <w:rPr>
          <w:spacing w:val="-2"/>
        </w:rPr>
        <w:t>door</w:t>
      </w:r>
      <w:r>
        <w:rPr>
          <w:spacing w:val="-14"/>
        </w:rPr>
        <w:t xml:space="preserve"> </w:t>
      </w:r>
      <w:r>
        <w:rPr>
          <w:spacing w:val="-2"/>
        </w:rPr>
        <w:t>de</w:t>
      </w:r>
      <w:r>
        <w:rPr>
          <w:spacing w:val="-13"/>
        </w:rPr>
        <w:t xml:space="preserve"> </w:t>
      </w:r>
      <w:r>
        <w:rPr>
          <w:spacing w:val="-2"/>
        </w:rPr>
        <w:t>aansprakelijkheidsverzekeraar</w:t>
      </w:r>
      <w:r>
        <w:rPr>
          <w:spacing w:val="-13"/>
        </w:rPr>
        <w:t xml:space="preserve"> </w:t>
      </w:r>
      <w:r>
        <w:rPr>
          <w:spacing w:val="-2"/>
        </w:rPr>
        <w:t>van</w:t>
      </w:r>
      <w:r>
        <w:rPr>
          <w:spacing w:val="-13"/>
        </w:rPr>
        <w:t xml:space="preserve"> </w:t>
      </w:r>
      <w:r>
        <w:rPr>
          <w:spacing w:val="-2"/>
        </w:rPr>
        <w:t>de</w:t>
      </w:r>
      <w:r>
        <w:rPr>
          <w:spacing w:val="-14"/>
        </w:rPr>
        <w:t xml:space="preserve"> </w:t>
      </w:r>
      <w:r>
        <w:rPr>
          <w:spacing w:val="-2"/>
        </w:rPr>
        <w:t>Leverancier</w:t>
      </w:r>
      <w:r>
        <w:rPr>
          <w:spacing w:val="-13"/>
        </w:rPr>
        <w:t xml:space="preserve"> </w:t>
      </w:r>
      <w:r>
        <w:rPr>
          <w:spacing w:val="-2"/>
        </w:rPr>
        <w:t>ter</w:t>
      </w:r>
      <w:r>
        <w:rPr>
          <w:spacing w:val="-13"/>
        </w:rPr>
        <w:t xml:space="preserve"> </w:t>
      </w:r>
      <w:r>
        <w:rPr>
          <w:spacing w:val="-2"/>
        </w:rPr>
        <w:t xml:space="preserve">zake </w:t>
      </w:r>
      <w:r>
        <w:t>van de betreffende aansprakelijkheid.</w:t>
      </w:r>
    </w:p>
    <w:p w14:paraId="2EC53DE9" w14:textId="77777777" w:rsidR="00E81C2E" w:rsidRDefault="000B3ED5">
      <w:pPr>
        <w:pStyle w:val="Lijstalinea"/>
        <w:numPr>
          <w:ilvl w:val="1"/>
          <w:numId w:val="5"/>
        </w:numPr>
        <w:tabs>
          <w:tab w:val="left" w:pos="778"/>
          <w:tab w:val="left" w:pos="793"/>
        </w:tabs>
        <w:spacing w:before="251"/>
        <w:ind w:right="268" w:hanging="560"/>
      </w:pPr>
      <w:r>
        <w:t>De</w:t>
      </w:r>
      <w:r>
        <w:rPr>
          <w:spacing w:val="-5"/>
        </w:rPr>
        <w:t xml:space="preserve"> </w:t>
      </w:r>
      <w:r>
        <w:t>Afnemer</w:t>
      </w:r>
      <w:r>
        <w:rPr>
          <w:spacing w:val="-1"/>
        </w:rPr>
        <w:t xml:space="preserve"> </w:t>
      </w:r>
      <w:r>
        <w:t>vrijwaart</w:t>
      </w:r>
      <w:r>
        <w:rPr>
          <w:spacing w:val="-3"/>
        </w:rPr>
        <w:t xml:space="preserve"> </w:t>
      </w:r>
      <w:r>
        <w:t>de</w:t>
      </w:r>
      <w:r>
        <w:rPr>
          <w:spacing w:val="-10"/>
        </w:rPr>
        <w:t xml:space="preserve"> </w:t>
      </w:r>
      <w:r>
        <w:t>Leverancier</w:t>
      </w:r>
      <w:r>
        <w:rPr>
          <w:spacing w:val="-1"/>
        </w:rPr>
        <w:t xml:space="preserve"> </w:t>
      </w:r>
      <w:r>
        <w:t>voor</w:t>
      </w:r>
      <w:r>
        <w:rPr>
          <w:spacing w:val="-1"/>
        </w:rPr>
        <w:t xml:space="preserve"> </w:t>
      </w:r>
      <w:r>
        <w:t>alle</w:t>
      </w:r>
      <w:r>
        <w:rPr>
          <w:spacing w:val="-5"/>
        </w:rPr>
        <w:t xml:space="preserve"> </w:t>
      </w:r>
      <w:r>
        <w:t>aanspraken</w:t>
      </w:r>
      <w:r>
        <w:rPr>
          <w:spacing w:val="-5"/>
        </w:rPr>
        <w:t xml:space="preserve"> </w:t>
      </w:r>
      <w:r>
        <w:t>van</w:t>
      </w:r>
      <w:r>
        <w:rPr>
          <w:spacing w:val="-5"/>
        </w:rPr>
        <w:t xml:space="preserve"> </w:t>
      </w:r>
      <w:r>
        <w:t>derden</w:t>
      </w:r>
      <w:r>
        <w:rPr>
          <w:spacing w:val="-4"/>
        </w:rPr>
        <w:t xml:space="preserve"> </w:t>
      </w:r>
      <w:r>
        <w:t>wegens</w:t>
      </w:r>
      <w:r>
        <w:rPr>
          <w:spacing w:val="-7"/>
        </w:rPr>
        <w:t xml:space="preserve"> </w:t>
      </w:r>
      <w:r>
        <w:t>schade, verliezen of kosten opgetreden door of in verband met de Producten.</w:t>
      </w:r>
    </w:p>
    <w:p w14:paraId="5FE4D55B" w14:textId="77777777" w:rsidR="00E81C2E" w:rsidRDefault="00E81C2E">
      <w:pPr>
        <w:pStyle w:val="Plattetekst"/>
      </w:pPr>
    </w:p>
    <w:p w14:paraId="68D9E95C" w14:textId="77777777" w:rsidR="00E81C2E" w:rsidRDefault="00E81C2E">
      <w:pPr>
        <w:pStyle w:val="Plattetekst"/>
      </w:pPr>
    </w:p>
    <w:p w14:paraId="0ADA5E71" w14:textId="77777777" w:rsidR="00E81C2E" w:rsidRDefault="00E81C2E">
      <w:pPr>
        <w:pStyle w:val="Plattetekst"/>
        <w:spacing w:before="55"/>
      </w:pPr>
    </w:p>
    <w:p w14:paraId="7665DDBA" w14:textId="77777777" w:rsidR="00E81C2E" w:rsidRDefault="000B3ED5">
      <w:pPr>
        <w:pStyle w:val="Plattetekst"/>
        <w:ind w:left="234"/>
      </w:pPr>
      <w:r>
        <w:rPr>
          <w:u w:val="single"/>
        </w:rPr>
        <w:t>Artikel</w:t>
      </w:r>
      <w:r>
        <w:rPr>
          <w:spacing w:val="-4"/>
          <w:u w:val="single"/>
        </w:rPr>
        <w:t xml:space="preserve"> </w:t>
      </w:r>
      <w:r>
        <w:rPr>
          <w:u w:val="single"/>
        </w:rPr>
        <w:t>9</w:t>
      </w:r>
      <w:r>
        <w:rPr>
          <w:spacing w:val="-5"/>
          <w:u w:val="single"/>
        </w:rPr>
        <w:t xml:space="preserve"> </w:t>
      </w:r>
      <w:r>
        <w:rPr>
          <w:u w:val="single"/>
        </w:rPr>
        <w:t>-</w:t>
      </w:r>
      <w:r>
        <w:rPr>
          <w:spacing w:val="1"/>
          <w:u w:val="single"/>
        </w:rPr>
        <w:t xml:space="preserve"> </w:t>
      </w:r>
      <w:r>
        <w:rPr>
          <w:spacing w:val="-2"/>
          <w:u w:val="single"/>
        </w:rPr>
        <w:t>Betaling</w:t>
      </w:r>
    </w:p>
    <w:p w14:paraId="3CF8301E" w14:textId="77777777" w:rsidR="00E81C2E" w:rsidRDefault="000B3ED5">
      <w:pPr>
        <w:pStyle w:val="Lijstalinea"/>
        <w:numPr>
          <w:ilvl w:val="1"/>
          <w:numId w:val="4"/>
        </w:numPr>
        <w:tabs>
          <w:tab w:val="left" w:pos="826"/>
        </w:tabs>
        <w:spacing w:before="251" w:line="237" w:lineRule="auto"/>
        <w:ind w:right="450"/>
      </w:pPr>
      <w:r>
        <w:t xml:space="preserve">Betaling dient binnen </w:t>
      </w:r>
      <w:r>
        <w:rPr>
          <w:u w:val="single"/>
        </w:rPr>
        <w:t>dertig kalenderdagen</w:t>
      </w:r>
      <w:r>
        <w:t xml:space="preserve"> na de factuurdatum te geschieden, door overmaking op een door de Leverancier aangegeven/aan te geven bank- of girorekeningnummer.</w:t>
      </w:r>
      <w:r>
        <w:rPr>
          <w:spacing w:val="-6"/>
        </w:rPr>
        <w:t xml:space="preserve"> </w:t>
      </w:r>
      <w:r>
        <w:t>Alle</w:t>
      </w:r>
      <w:r>
        <w:rPr>
          <w:spacing w:val="-5"/>
        </w:rPr>
        <w:t xml:space="preserve"> </w:t>
      </w:r>
      <w:r>
        <w:t>betalingstermijnen</w:t>
      </w:r>
      <w:r>
        <w:rPr>
          <w:spacing w:val="-4"/>
        </w:rPr>
        <w:t xml:space="preserve"> </w:t>
      </w:r>
      <w:r>
        <w:t>zijn</w:t>
      </w:r>
      <w:r>
        <w:rPr>
          <w:spacing w:val="-7"/>
        </w:rPr>
        <w:t xml:space="preserve"> </w:t>
      </w:r>
      <w:r>
        <w:t>te</w:t>
      </w:r>
      <w:r>
        <w:rPr>
          <w:spacing w:val="-5"/>
        </w:rPr>
        <w:t xml:space="preserve"> </w:t>
      </w:r>
      <w:r>
        <w:t>beschouwen</w:t>
      </w:r>
      <w:r>
        <w:rPr>
          <w:spacing w:val="-5"/>
        </w:rPr>
        <w:t xml:space="preserve"> </w:t>
      </w:r>
      <w:r>
        <w:t>als</w:t>
      </w:r>
      <w:r>
        <w:rPr>
          <w:spacing w:val="-7"/>
        </w:rPr>
        <w:t xml:space="preserve"> </w:t>
      </w:r>
      <w:r>
        <w:t>fatale</w:t>
      </w:r>
      <w:r>
        <w:rPr>
          <w:spacing w:val="-7"/>
        </w:rPr>
        <w:t xml:space="preserve"> </w:t>
      </w:r>
      <w:r>
        <w:t>termijnen, tenzij schriftelijk anders is overeengekomen. Afnemer is nimmer bevoegd op het factuurbedrag enig bedrag in mindering te brengen, zijn betalingsverplichting op te schorten of het factuurbedrag te verrekenen dan wel te compenseren met enige tegenvordering die de Afnemer mocht hebben op de Leverancier.</w:t>
      </w:r>
    </w:p>
    <w:p w14:paraId="185AB901" w14:textId="77777777" w:rsidR="00E81C2E" w:rsidRDefault="00E81C2E">
      <w:pPr>
        <w:pStyle w:val="Plattetekst"/>
        <w:spacing w:before="49"/>
      </w:pPr>
    </w:p>
    <w:p w14:paraId="6B78277D" w14:textId="77777777" w:rsidR="00E81C2E" w:rsidRDefault="000B3ED5">
      <w:pPr>
        <w:pStyle w:val="Lijstalinea"/>
        <w:numPr>
          <w:ilvl w:val="1"/>
          <w:numId w:val="4"/>
        </w:numPr>
        <w:tabs>
          <w:tab w:val="left" w:pos="826"/>
        </w:tabs>
        <w:spacing w:line="249" w:lineRule="auto"/>
        <w:ind w:right="669"/>
      </w:pPr>
      <w:r>
        <w:t>De door de Afnemer gedane betalingen strekken eerst ter afdoening van alle verschuldigde</w:t>
      </w:r>
      <w:r>
        <w:rPr>
          <w:spacing w:val="-3"/>
        </w:rPr>
        <w:t xml:space="preserve"> </w:t>
      </w:r>
      <w:r>
        <w:t>rente</w:t>
      </w:r>
      <w:r>
        <w:rPr>
          <w:spacing w:val="-3"/>
        </w:rPr>
        <w:t xml:space="preserve"> </w:t>
      </w:r>
      <w:r>
        <w:t>en</w:t>
      </w:r>
      <w:r>
        <w:rPr>
          <w:spacing w:val="-12"/>
        </w:rPr>
        <w:t xml:space="preserve"> </w:t>
      </w:r>
      <w:r>
        <w:t>kosten</w:t>
      </w:r>
      <w:r>
        <w:rPr>
          <w:spacing w:val="-3"/>
        </w:rPr>
        <w:t xml:space="preserve"> </w:t>
      </w:r>
      <w:r>
        <w:t>en</w:t>
      </w:r>
      <w:r>
        <w:rPr>
          <w:spacing w:val="-3"/>
        </w:rPr>
        <w:t xml:space="preserve"> </w:t>
      </w:r>
      <w:r>
        <w:t>vervolgens</w:t>
      </w:r>
      <w:r>
        <w:rPr>
          <w:spacing w:val="-2"/>
        </w:rPr>
        <w:t xml:space="preserve"> </w:t>
      </w:r>
      <w:r>
        <w:t>van</w:t>
      </w:r>
      <w:r>
        <w:rPr>
          <w:spacing w:val="-5"/>
        </w:rPr>
        <w:t xml:space="preserve"> </w:t>
      </w:r>
      <w:r>
        <w:t>opeisbare</w:t>
      </w:r>
      <w:r>
        <w:rPr>
          <w:spacing w:val="-5"/>
        </w:rPr>
        <w:t xml:space="preserve"> </w:t>
      </w:r>
      <w:r>
        <w:t>facturen</w:t>
      </w:r>
      <w:r>
        <w:rPr>
          <w:spacing w:val="-5"/>
        </w:rPr>
        <w:t xml:space="preserve"> </w:t>
      </w:r>
      <w:r>
        <w:t>die</w:t>
      </w:r>
      <w:r>
        <w:rPr>
          <w:spacing w:val="-3"/>
        </w:rPr>
        <w:t xml:space="preserve"> </w:t>
      </w:r>
      <w:r>
        <w:t xml:space="preserve">het langst openstaan, ook al </w:t>
      </w:r>
      <w:proofErr w:type="spellStart"/>
      <w:r>
        <w:t>al</w:t>
      </w:r>
      <w:proofErr w:type="spellEnd"/>
      <w:r>
        <w:t xml:space="preserve"> vermeldt de Afnemer dat voldoening betrekking heeft op een latere factuur.</w:t>
      </w:r>
    </w:p>
    <w:p w14:paraId="7B8FD53A" w14:textId="77777777" w:rsidR="00E81C2E" w:rsidRDefault="000B3ED5">
      <w:pPr>
        <w:pStyle w:val="Lijstalinea"/>
        <w:numPr>
          <w:ilvl w:val="1"/>
          <w:numId w:val="4"/>
        </w:numPr>
        <w:tabs>
          <w:tab w:val="left" w:pos="834"/>
        </w:tabs>
        <w:spacing w:before="246"/>
        <w:ind w:left="834" w:right="356" w:hanging="600"/>
      </w:pPr>
      <w:r>
        <w:t>Bij</w:t>
      </w:r>
      <w:r>
        <w:rPr>
          <w:spacing w:val="-1"/>
        </w:rPr>
        <w:t xml:space="preserve"> </w:t>
      </w:r>
      <w:r>
        <w:t>niet-nakoming</w:t>
      </w:r>
      <w:r>
        <w:rPr>
          <w:spacing w:val="-3"/>
        </w:rPr>
        <w:t xml:space="preserve"> </w:t>
      </w:r>
      <w:r>
        <w:t>door</w:t>
      </w:r>
      <w:r>
        <w:rPr>
          <w:spacing w:val="-2"/>
        </w:rPr>
        <w:t xml:space="preserve"> </w:t>
      </w:r>
      <w:r>
        <w:t>de</w:t>
      </w:r>
      <w:r>
        <w:rPr>
          <w:spacing w:val="-6"/>
        </w:rPr>
        <w:t xml:space="preserve"> </w:t>
      </w:r>
      <w:r>
        <w:t>Afnemer</w:t>
      </w:r>
      <w:r>
        <w:rPr>
          <w:spacing w:val="-7"/>
        </w:rPr>
        <w:t xml:space="preserve"> </w:t>
      </w:r>
      <w:r>
        <w:t>van</w:t>
      </w:r>
      <w:r>
        <w:rPr>
          <w:spacing w:val="-6"/>
        </w:rPr>
        <w:t xml:space="preserve"> </w:t>
      </w:r>
      <w:r>
        <w:t>hetgeen</w:t>
      </w:r>
      <w:r>
        <w:rPr>
          <w:spacing w:val="-10"/>
        </w:rPr>
        <w:t xml:space="preserve"> </w:t>
      </w:r>
      <w:r>
        <w:t>omtrent</w:t>
      </w:r>
      <w:r>
        <w:rPr>
          <w:spacing w:val="-4"/>
        </w:rPr>
        <w:t xml:space="preserve"> </w:t>
      </w:r>
      <w:r>
        <w:t>betaling</w:t>
      </w:r>
      <w:r>
        <w:rPr>
          <w:spacing w:val="-1"/>
        </w:rPr>
        <w:t xml:space="preserve"> </w:t>
      </w:r>
      <w:r>
        <w:t>is</w:t>
      </w:r>
      <w:r>
        <w:rPr>
          <w:spacing w:val="-5"/>
        </w:rPr>
        <w:t xml:space="preserve"> </w:t>
      </w:r>
      <w:r>
        <w:t>overeengekomen, is de Leverancier gerechtigd zijn verplichtingen op te schorten, waaronder zijn verplichtingen uit hoofde van de garantie.</w:t>
      </w:r>
    </w:p>
    <w:p w14:paraId="57F404C9" w14:textId="77777777" w:rsidR="00E81C2E" w:rsidRDefault="000B3ED5">
      <w:pPr>
        <w:pStyle w:val="Lijstalinea"/>
        <w:numPr>
          <w:ilvl w:val="1"/>
          <w:numId w:val="4"/>
        </w:numPr>
        <w:tabs>
          <w:tab w:val="left" w:pos="838"/>
        </w:tabs>
        <w:spacing w:before="250"/>
        <w:ind w:left="838" w:right="511" w:hanging="579"/>
      </w:pPr>
      <w:r>
        <w:t>De Leverancier is te allen tijde, ook tijdens de uitvoering van de Overeenkomst, gerechtigd een vooruitbetaling dan wel elke vorm van zekerheid van de Afnemer te verlangen</w:t>
      </w:r>
      <w:r>
        <w:rPr>
          <w:spacing w:val="-9"/>
        </w:rPr>
        <w:t xml:space="preserve"> </w:t>
      </w:r>
      <w:r>
        <w:t>voor</w:t>
      </w:r>
      <w:r>
        <w:rPr>
          <w:spacing w:val="-3"/>
        </w:rPr>
        <w:t xml:space="preserve"> </w:t>
      </w:r>
      <w:r>
        <w:t>de</w:t>
      </w:r>
      <w:r>
        <w:rPr>
          <w:spacing w:val="-6"/>
        </w:rPr>
        <w:t xml:space="preserve"> </w:t>
      </w:r>
      <w:r>
        <w:t>nakoming</w:t>
      </w:r>
      <w:r>
        <w:rPr>
          <w:spacing w:val="-4"/>
        </w:rPr>
        <w:t xml:space="preserve"> </w:t>
      </w:r>
      <w:r>
        <w:t>van</w:t>
      </w:r>
      <w:r>
        <w:rPr>
          <w:spacing w:val="-7"/>
        </w:rPr>
        <w:t xml:space="preserve"> </w:t>
      </w:r>
      <w:r>
        <w:t>zijn</w:t>
      </w:r>
      <w:r>
        <w:rPr>
          <w:spacing w:val="-7"/>
        </w:rPr>
        <w:t xml:space="preserve"> </w:t>
      </w:r>
      <w:r>
        <w:t>verplichtingen,</w:t>
      </w:r>
      <w:r>
        <w:rPr>
          <w:spacing w:val="-8"/>
        </w:rPr>
        <w:t xml:space="preserve"> </w:t>
      </w:r>
      <w:r>
        <w:t>waaronder</w:t>
      </w:r>
      <w:r>
        <w:rPr>
          <w:spacing w:val="-8"/>
        </w:rPr>
        <w:t xml:space="preserve"> </w:t>
      </w:r>
      <w:r>
        <w:t>doch</w:t>
      </w:r>
      <w:r>
        <w:rPr>
          <w:spacing w:val="-11"/>
        </w:rPr>
        <w:t xml:space="preserve"> </w:t>
      </w:r>
      <w:r>
        <w:t>niet</w:t>
      </w:r>
      <w:r>
        <w:rPr>
          <w:spacing w:val="-10"/>
        </w:rPr>
        <w:t xml:space="preserve"> </w:t>
      </w:r>
      <w:r>
        <w:t>beperkt</w:t>
      </w:r>
      <w:r>
        <w:rPr>
          <w:spacing w:val="-10"/>
        </w:rPr>
        <w:t xml:space="preserve"> </w:t>
      </w:r>
      <w:r>
        <w:t>tot zekerheid in de vorm van pandrechten en bankgaranties. Indien de Afnemer aan deze vordering van de Leverancier niet voldoet, is het bepaalde in artikel 10.1 van overeenkomstige toepassing.</w:t>
      </w:r>
    </w:p>
    <w:p w14:paraId="47687074" w14:textId="77777777" w:rsidR="00E81C2E" w:rsidRDefault="00E81C2E">
      <w:pPr>
        <w:pStyle w:val="Plattetekst"/>
      </w:pPr>
    </w:p>
    <w:p w14:paraId="0CAEFF64" w14:textId="77777777" w:rsidR="00E81C2E" w:rsidRDefault="000B3ED5">
      <w:pPr>
        <w:pStyle w:val="Lijstalinea"/>
        <w:numPr>
          <w:ilvl w:val="1"/>
          <w:numId w:val="4"/>
        </w:numPr>
        <w:tabs>
          <w:tab w:val="left" w:pos="834"/>
        </w:tabs>
        <w:ind w:left="834" w:right="264" w:hanging="600"/>
      </w:pPr>
      <w:r>
        <w:t>Wanneer de Afnemer niet, niet tijdig of niet volledig betaalt, is hij zonder verdere ingebrekestelling</w:t>
      </w:r>
      <w:r>
        <w:rPr>
          <w:spacing w:val="-4"/>
        </w:rPr>
        <w:t xml:space="preserve"> </w:t>
      </w:r>
      <w:r>
        <w:t>over</w:t>
      </w:r>
      <w:r>
        <w:rPr>
          <w:spacing w:val="-3"/>
        </w:rPr>
        <w:t xml:space="preserve"> </w:t>
      </w:r>
      <w:r>
        <w:t>het</w:t>
      </w:r>
      <w:r>
        <w:rPr>
          <w:spacing w:val="-3"/>
        </w:rPr>
        <w:t xml:space="preserve"> </w:t>
      </w:r>
      <w:r>
        <w:t>openstaande</w:t>
      </w:r>
      <w:r>
        <w:rPr>
          <w:spacing w:val="-10"/>
        </w:rPr>
        <w:t xml:space="preserve"> </w:t>
      </w:r>
      <w:r>
        <w:t>factuurbedrag</w:t>
      </w:r>
      <w:r>
        <w:rPr>
          <w:spacing w:val="-4"/>
        </w:rPr>
        <w:t xml:space="preserve"> </w:t>
      </w:r>
      <w:r>
        <w:t>de</w:t>
      </w:r>
      <w:r>
        <w:rPr>
          <w:spacing w:val="-9"/>
        </w:rPr>
        <w:t xml:space="preserve"> </w:t>
      </w:r>
      <w:r>
        <w:t>wettelijke</w:t>
      </w:r>
      <w:r>
        <w:rPr>
          <w:spacing w:val="-10"/>
        </w:rPr>
        <w:t xml:space="preserve"> </w:t>
      </w:r>
      <w:r>
        <w:t>handelsrente</w:t>
      </w:r>
      <w:r>
        <w:rPr>
          <w:spacing w:val="-7"/>
        </w:rPr>
        <w:t xml:space="preserve"> </w:t>
      </w:r>
      <w:r>
        <w:t>zoals bedoeld in artikel 6:119a van het Burgerlijk Wetboek verschuldigd vanaf de vervaldatum van de betreffende factuur tot aan de dag der algehele voldoening.</w:t>
      </w:r>
    </w:p>
    <w:p w14:paraId="30884C5C" w14:textId="77777777" w:rsidR="00E81C2E" w:rsidRDefault="000B3ED5">
      <w:pPr>
        <w:pStyle w:val="Lijstalinea"/>
        <w:numPr>
          <w:ilvl w:val="1"/>
          <w:numId w:val="4"/>
        </w:numPr>
        <w:tabs>
          <w:tab w:val="left" w:pos="834"/>
        </w:tabs>
        <w:spacing w:before="248"/>
        <w:ind w:left="834" w:right="568" w:hanging="600"/>
      </w:pPr>
      <w:r>
        <w:t>Voorts</w:t>
      </w:r>
      <w:r>
        <w:rPr>
          <w:spacing w:val="-6"/>
        </w:rPr>
        <w:t xml:space="preserve"> </w:t>
      </w:r>
      <w:r>
        <w:t>zijn</w:t>
      </w:r>
      <w:r>
        <w:rPr>
          <w:spacing w:val="-4"/>
        </w:rPr>
        <w:t xml:space="preserve"> </w:t>
      </w:r>
      <w:r>
        <w:t>voor rekening</w:t>
      </w:r>
      <w:r>
        <w:rPr>
          <w:spacing w:val="-4"/>
        </w:rPr>
        <w:t xml:space="preserve"> </w:t>
      </w:r>
      <w:r>
        <w:t>van</w:t>
      </w:r>
      <w:r>
        <w:rPr>
          <w:spacing w:val="-4"/>
        </w:rPr>
        <w:t xml:space="preserve"> </w:t>
      </w:r>
      <w:r>
        <w:t>de</w:t>
      </w:r>
      <w:r>
        <w:rPr>
          <w:spacing w:val="-4"/>
        </w:rPr>
        <w:t xml:space="preserve"> </w:t>
      </w:r>
      <w:r>
        <w:t>Afnemer</w:t>
      </w:r>
      <w:r>
        <w:rPr>
          <w:spacing w:val="-3"/>
        </w:rPr>
        <w:t xml:space="preserve"> </w:t>
      </w:r>
      <w:r>
        <w:t>alle</w:t>
      </w:r>
      <w:r>
        <w:rPr>
          <w:spacing w:val="-8"/>
        </w:rPr>
        <w:t xml:space="preserve"> </w:t>
      </w:r>
      <w:r>
        <w:t>kosten</w:t>
      </w:r>
      <w:r>
        <w:rPr>
          <w:spacing w:val="-4"/>
        </w:rPr>
        <w:t xml:space="preserve"> </w:t>
      </w:r>
      <w:r>
        <w:t>verbonden</w:t>
      </w:r>
      <w:r>
        <w:rPr>
          <w:spacing w:val="-4"/>
        </w:rPr>
        <w:t xml:space="preserve"> </w:t>
      </w:r>
      <w:r>
        <w:t>aan</w:t>
      </w:r>
      <w:r>
        <w:rPr>
          <w:spacing w:val="-4"/>
        </w:rPr>
        <w:t xml:space="preserve"> </w:t>
      </w:r>
      <w:r>
        <w:t>de</w:t>
      </w:r>
      <w:r>
        <w:rPr>
          <w:spacing w:val="-5"/>
        </w:rPr>
        <w:t xml:space="preserve"> </w:t>
      </w:r>
      <w:r>
        <w:t>invordering van het achterstallige bedrag, daaronder begrepen de buitengerechtelijke kosten,</w:t>
      </w:r>
    </w:p>
    <w:p w14:paraId="77E645A0" w14:textId="77777777" w:rsidR="00E81C2E" w:rsidRDefault="00E81C2E">
      <w:pPr>
        <w:sectPr w:rsidR="00E81C2E">
          <w:pgSz w:w="11910" w:h="16840"/>
          <w:pgMar w:top="1600" w:right="1080" w:bottom="1140" w:left="1300" w:header="674" w:footer="949" w:gutter="0"/>
          <w:cols w:space="708"/>
        </w:sectPr>
      </w:pPr>
    </w:p>
    <w:p w14:paraId="580A1405" w14:textId="77777777" w:rsidR="00E81C2E" w:rsidRDefault="000B3ED5">
      <w:pPr>
        <w:pStyle w:val="Plattetekst"/>
        <w:spacing w:before="83"/>
        <w:ind w:left="834" w:right="134"/>
      </w:pPr>
      <w:r>
        <w:lastRenderedPageBreak/>
        <w:t>welke</w:t>
      </w:r>
      <w:r>
        <w:rPr>
          <w:spacing w:val="-5"/>
        </w:rPr>
        <w:t xml:space="preserve"> </w:t>
      </w:r>
      <w:r>
        <w:t>zullen</w:t>
      </w:r>
      <w:r>
        <w:rPr>
          <w:spacing w:val="-5"/>
        </w:rPr>
        <w:t xml:space="preserve"> </w:t>
      </w:r>
      <w:r>
        <w:t>worden</w:t>
      </w:r>
      <w:r>
        <w:rPr>
          <w:spacing w:val="-4"/>
        </w:rPr>
        <w:t xml:space="preserve"> </w:t>
      </w:r>
      <w:r>
        <w:t>berekend</w:t>
      </w:r>
      <w:r>
        <w:rPr>
          <w:spacing w:val="-7"/>
        </w:rPr>
        <w:t xml:space="preserve"> </w:t>
      </w:r>
      <w:r>
        <w:t>volgens</w:t>
      </w:r>
      <w:r>
        <w:rPr>
          <w:spacing w:val="-4"/>
        </w:rPr>
        <w:t xml:space="preserve"> </w:t>
      </w:r>
      <w:r>
        <w:t>het</w:t>
      </w:r>
      <w:r>
        <w:rPr>
          <w:spacing w:val="-3"/>
        </w:rPr>
        <w:t xml:space="preserve"> </w:t>
      </w:r>
      <w:r>
        <w:t>Besluit</w:t>
      </w:r>
      <w:r>
        <w:rPr>
          <w:spacing w:val="-3"/>
        </w:rPr>
        <w:t xml:space="preserve"> </w:t>
      </w:r>
      <w:r>
        <w:t>vergoeding</w:t>
      </w:r>
      <w:r>
        <w:rPr>
          <w:spacing w:val="-5"/>
        </w:rPr>
        <w:t xml:space="preserve"> </w:t>
      </w:r>
      <w:r>
        <w:t>voor</w:t>
      </w:r>
      <w:r>
        <w:rPr>
          <w:spacing w:val="-4"/>
        </w:rPr>
        <w:t xml:space="preserve"> </w:t>
      </w:r>
      <w:r>
        <w:t>buitengerechtelijke incassokosten, alsmede de totale gerechtelijke kosten, ook indien een eventuele proceskostenveroordeling lager is dan de daadwerkelijke gemaakte kosten.</w:t>
      </w:r>
    </w:p>
    <w:p w14:paraId="15AED843" w14:textId="77777777" w:rsidR="00E81C2E" w:rsidRDefault="000B3ED5">
      <w:pPr>
        <w:pStyle w:val="Lijstalinea"/>
        <w:numPr>
          <w:ilvl w:val="1"/>
          <w:numId w:val="4"/>
        </w:numPr>
        <w:tabs>
          <w:tab w:val="left" w:pos="834"/>
        </w:tabs>
        <w:spacing w:before="252"/>
        <w:ind w:left="834" w:right="105" w:hanging="600"/>
      </w:pPr>
      <w:r>
        <w:t>De eigendom van de Producten, niettegenstaande de</w:t>
      </w:r>
      <w:r>
        <w:rPr>
          <w:spacing w:val="-1"/>
        </w:rPr>
        <w:t xml:space="preserve"> </w:t>
      </w:r>
      <w:r>
        <w:t>feitelijke aflevering,</w:t>
      </w:r>
      <w:r>
        <w:rPr>
          <w:spacing w:val="-2"/>
        </w:rPr>
        <w:t xml:space="preserve"> </w:t>
      </w:r>
      <w:r>
        <w:t>gaat pas</w:t>
      </w:r>
      <w:r>
        <w:rPr>
          <w:spacing w:val="-1"/>
        </w:rPr>
        <w:t xml:space="preserve"> </w:t>
      </w:r>
      <w:r>
        <w:t>over op de Afnemer nadat de Afnemer al hetgeen hij krachtens enige Overeenkomst aan de Leverancier verschuldigd is of zal worden, volledig heeft voldaan. Indien en zolang Leverancier eigenaar is van de Producten is de</w:t>
      </w:r>
      <w:r>
        <w:rPr>
          <w:spacing w:val="-1"/>
        </w:rPr>
        <w:t xml:space="preserve"> </w:t>
      </w:r>
      <w:r>
        <w:t>Afnemer niet gerechtigd deze buiten de normale bedrijfsuitoefening te verkopen of anderszins het eigendom over te dragen, te verhuren, in gebruik te geven, te verpanden of anderszins te bezwaren. De Afnemer zal de Producten afzonderlijk van andere producten opslaan met instandhouding van door de Leverancier aangebrachte markeringen. De Leverancier is gerechtigd tot ongehinderde</w:t>
      </w:r>
      <w:r>
        <w:rPr>
          <w:spacing w:val="-5"/>
        </w:rPr>
        <w:t xml:space="preserve"> </w:t>
      </w:r>
      <w:r>
        <w:t>toegang</w:t>
      </w:r>
      <w:r>
        <w:rPr>
          <w:spacing w:val="-4"/>
        </w:rPr>
        <w:t xml:space="preserve"> </w:t>
      </w:r>
      <w:r>
        <w:t>tot</w:t>
      </w:r>
      <w:r>
        <w:rPr>
          <w:spacing w:val="-2"/>
        </w:rPr>
        <w:t xml:space="preserve"> </w:t>
      </w:r>
      <w:r>
        <w:t>de</w:t>
      </w:r>
      <w:r>
        <w:rPr>
          <w:spacing w:val="-5"/>
        </w:rPr>
        <w:t xml:space="preserve"> </w:t>
      </w:r>
      <w:r>
        <w:t>zijn</w:t>
      </w:r>
      <w:r>
        <w:rPr>
          <w:spacing w:val="-4"/>
        </w:rPr>
        <w:t xml:space="preserve"> </w:t>
      </w:r>
      <w:r>
        <w:t>in</w:t>
      </w:r>
      <w:r>
        <w:rPr>
          <w:spacing w:val="-4"/>
        </w:rPr>
        <w:t xml:space="preserve"> </w:t>
      </w:r>
      <w:r>
        <w:t>eigendom</w:t>
      </w:r>
      <w:r>
        <w:rPr>
          <w:spacing w:val="-4"/>
        </w:rPr>
        <w:t xml:space="preserve"> </w:t>
      </w:r>
      <w:r>
        <w:t>toebehorende</w:t>
      </w:r>
      <w:r>
        <w:rPr>
          <w:spacing w:val="-4"/>
        </w:rPr>
        <w:t xml:space="preserve"> </w:t>
      </w:r>
      <w:r>
        <w:t>Producten.</w:t>
      </w:r>
      <w:r>
        <w:rPr>
          <w:spacing w:val="-2"/>
        </w:rPr>
        <w:t xml:space="preserve"> </w:t>
      </w:r>
      <w:r>
        <w:t>De</w:t>
      </w:r>
      <w:r>
        <w:rPr>
          <w:spacing w:val="-4"/>
        </w:rPr>
        <w:t xml:space="preserve"> </w:t>
      </w:r>
      <w:r>
        <w:t>Afnemer</w:t>
      </w:r>
      <w:r>
        <w:rPr>
          <w:spacing w:val="-4"/>
        </w:rPr>
        <w:t xml:space="preserve"> </w:t>
      </w:r>
      <w:r>
        <w:t>zal aan de Leverancier alle medewerking verlenen teneinde de Leverancier in de gelegenheid te stellen voornoemd eigendomsvoorbehoud uit te oefenen door terugneming van de Producten. *</w:t>
      </w:r>
    </w:p>
    <w:p w14:paraId="6FAB5103" w14:textId="77777777" w:rsidR="00E81C2E" w:rsidRDefault="00E81C2E">
      <w:pPr>
        <w:pStyle w:val="Plattetekst"/>
        <w:spacing w:before="11"/>
      </w:pPr>
    </w:p>
    <w:p w14:paraId="1A4FD5A8" w14:textId="77777777" w:rsidR="00E81C2E" w:rsidRDefault="000B3ED5">
      <w:pPr>
        <w:ind w:left="234"/>
        <w:rPr>
          <w:sz w:val="20"/>
        </w:rPr>
      </w:pPr>
      <w:r>
        <w:rPr>
          <w:sz w:val="20"/>
        </w:rPr>
        <w:t>*</w:t>
      </w:r>
      <w:r>
        <w:rPr>
          <w:spacing w:val="-7"/>
          <w:sz w:val="20"/>
        </w:rPr>
        <w:t xml:space="preserve"> </w:t>
      </w:r>
      <w:r>
        <w:rPr>
          <w:sz w:val="20"/>
        </w:rPr>
        <w:t>Voor</w:t>
      </w:r>
      <w:r>
        <w:rPr>
          <w:spacing w:val="-7"/>
          <w:sz w:val="20"/>
        </w:rPr>
        <w:t xml:space="preserve"> </w:t>
      </w:r>
      <w:r>
        <w:rPr>
          <w:sz w:val="20"/>
        </w:rPr>
        <w:t>de</w:t>
      </w:r>
      <w:r>
        <w:rPr>
          <w:spacing w:val="-4"/>
          <w:sz w:val="20"/>
        </w:rPr>
        <w:t xml:space="preserve"> </w:t>
      </w:r>
      <w:r>
        <w:rPr>
          <w:sz w:val="20"/>
        </w:rPr>
        <w:t>afnemer</w:t>
      </w:r>
      <w:r>
        <w:rPr>
          <w:spacing w:val="-9"/>
          <w:sz w:val="20"/>
        </w:rPr>
        <w:t xml:space="preserve"> </w:t>
      </w:r>
      <w:r>
        <w:rPr>
          <w:sz w:val="20"/>
        </w:rPr>
        <w:t>in</w:t>
      </w:r>
      <w:r>
        <w:rPr>
          <w:spacing w:val="-7"/>
          <w:sz w:val="20"/>
        </w:rPr>
        <w:t xml:space="preserve"> </w:t>
      </w:r>
      <w:r>
        <w:rPr>
          <w:sz w:val="20"/>
        </w:rPr>
        <w:t>België</w:t>
      </w:r>
      <w:r>
        <w:rPr>
          <w:spacing w:val="-6"/>
          <w:sz w:val="20"/>
        </w:rPr>
        <w:t xml:space="preserve"> </w:t>
      </w:r>
      <w:r>
        <w:rPr>
          <w:sz w:val="20"/>
        </w:rPr>
        <w:t>luidt</w:t>
      </w:r>
      <w:r>
        <w:rPr>
          <w:spacing w:val="-4"/>
          <w:sz w:val="20"/>
        </w:rPr>
        <w:t xml:space="preserve"> </w:t>
      </w:r>
      <w:r>
        <w:rPr>
          <w:sz w:val="20"/>
        </w:rPr>
        <w:t>lid</w:t>
      </w:r>
      <w:r>
        <w:rPr>
          <w:spacing w:val="-6"/>
          <w:sz w:val="20"/>
        </w:rPr>
        <w:t xml:space="preserve"> </w:t>
      </w:r>
      <w:r>
        <w:rPr>
          <w:sz w:val="20"/>
        </w:rPr>
        <w:t>9.7</w:t>
      </w:r>
      <w:r>
        <w:rPr>
          <w:spacing w:val="-9"/>
          <w:sz w:val="20"/>
        </w:rPr>
        <w:t xml:space="preserve"> </w:t>
      </w:r>
      <w:r>
        <w:rPr>
          <w:sz w:val="20"/>
        </w:rPr>
        <w:t>als</w:t>
      </w:r>
      <w:r>
        <w:rPr>
          <w:spacing w:val="-2"/>
          <w:sz w:val="20"/>
        </w:rPr>
        <w:t xml:space="preserve"> volgt:</w:t>
      </w:r>
    </w:p>
    <w:p w14:paraId="03C4415C" w14:textId="77777777" w:rsidR="00E81C2E" w:rsidRDefault="00E81C2E">
      <w:pPr>
        <w:pStyle w:val="Plattetekst"/>
        <w:spacing w:before="44"/>
        <w:rPr>
          <w:sz w:val="20"/>
        </w:rPr>
      </w:pPr>
    </w:p>
    <w:p w14:paraId="1B0C2A29" w14:textId="77777777" w:rsidR="00E81C2E" w:rsidRDefault="000B3ED5">
      <w:pPr>
        <w:pStyle w:val="Plattetekst"/>
        <w:tabs>
          <w:tab w:val="left" w:pos="939"/>
        </w:tabs>
        <w:spacing w:before="1"/>
        <w:ind w:left="954" w:right="2557" w:hanging="720"/>
      </w:pPr>
      <w:r>
        <w:rPr>
          <w:spacing w:val="-4"/>
        </w:rPr>
        <w:t>9.7</w:t>
      </w:r>
      <w:r>
        <w:tab/>
        <w:t>Uitdrukkelijk</w:t>
      </w:r>
      <w:r>
        <w:rPr>
          <w:spacing w:val="-9"/>
        </w:rPr>
        <w:t xml:space="preserve"> </w:t>
      </w:r>
      <w:r>
        <w:t>ontbindend</w:t>
      </w:r>
      <w:r>
        <w:rPr>
          <w:spacing w:val="-16"/>
        </w:rPr>
        <w:t xml:space="preserve"> </w:t>
      </w:r>
      <w:r>
        <w:t>beding/eigendomsvoorbehoud</w:t>
      </w:r>
      <w:r>
        <w:rPr>
          <w:spacing w:val="-12"/>
        </w:rPr>
        <w:t xml:space="preserve"> </w:t>
      </w:r>
      <w:r>
        <w:t xml:space="preserve">België </w:t>
      </w:r>
      <w:r>
        <w:rPr>
          <w:spacing w:val="-2"/>
          <w:u w:val="single"/>
        </w:rPr>
        <w:t>Vlaanderen:</w:t>
      </w:r>
    </w:p>
    <w:p w14:paraId="3CBA222A" w14:textId="77777777" w:rsidR="00E81C2E" w:rsidRDefault="000B3ED5">
      <w:pPr>
        <w:pStyle w:val="Plattetekst"/>
        <w:ind w:left="954" w:right="541"/>
      </w:pPr>
      <w:r>
        <w:t>In geval van niet-betaling op de vervaldag, zal de verkoop van rechtswege ontbonden zijn, zonder ingebrekestelling, mits een eenvoudige schriftelijke kennisgeving, met inbegrip van een e-mail wordt verstuurd door de Leverancier.</w:t>
      </w:r>
    </w:p>
    <w:p w14:paraId="4BBD72BC" w14:textId="77777777" w:rsidR="00E81C2E" w:rsidRDefault="000B3ED5">
      <w:pPr>
        <w:pStyle w:val="Plattetekst"/>
        <w:spacing w:before="4" w:line="235" w:lineRule="auto"/>
        <w:ind w:left="954" w:right="134"/>
      </w:pPr>
      <w:r>
        <w:t>De</w:t>
      </w:r>
      <w:r>
        <w:rPr>
          <w:spacing w:val="-4"/>
        </w:rPr>
        <w:t xml:space="preserve"> </w:t>
      </w:r>
      <w:r>
        <w:t>goederen</w:t>
      </w:r>
      <w:r>
        <w:rPr>
          <w:spacing w:val="-4"/>
        </w:rPr>
        <w:t xml:space="preserve"> </w:t>
      </w:r>
      <w:r>
        <w:t>blijven</w:t>
      </w:r>
      <w:r>
        <w:rPr>
          <w:spacing w:val="-4"/>
        </w:rPr>
        <w:t xml:space="preserve"> </w:t>
      </w:r>
      <w:r>
        <w:t>eigendom</w:t>
      </w:r>
      <w:r>
        <w:rPr>
          <w:spacing w:val="-2"/>
        </w:rPr>
        <w:t xml:space="preserve"> </w:t>
      </w:r>
      <w:r>
        <w:t>van</w:t>
      </w:r>
      <w:r>
        <w:rPr>
          <w:spacing w:val="-4"/>
        </w:rPr>
        <w:t xml:space="preserve"> </w:t>
      </w:r>
      <w:r>
        <w:t>de</w:t>
      </w:r>
      <w:r>
        <w:rPr>
          <w:spacing w:val="-4"/>
        </w:rPr>
        <w:t xml:space="preserve"> </w:t>
      </w:r>
      <w:r>
        <w:t>Leverancier,</w:t>
      </w:r>
      <w:r>
        <w:rPr>
          <w:spacing w:val="-4"/>
        </w:rPr>
        <w:t xml:space="preserve"> </w:t>
      </w:r>
      <w:r>
        <w:t>ten</w:t>
      </w:r>
      <w:r>
        <w:rPr>
          <w:spacing w:val="-5"/>
        </w:rPr>
        <w:t xml:space="preserve"> </w:t>
      </w:r>
      <w:r>
        <w:t>titel</w:t>
      </w:r>
      <w:r>
        <w:rPr>
          <w:spacing w:val="-4"/>
        </w:rPr>
        <w:t xml:space="preserve"> </w:t>
      </w:r>
      <w:r>
        <w:t>van</w:t>
      </w:r>
      <w:r>
        <w:rPr>
          <w:spacing w:val="-4"/>
        </w:rPr>
        <w:t xml:space="preserve"> </w:t>
      </w:r>
      <w:r>
        <w:t>werkelijke</w:t>
      </w:r>
      <w:r>
        <w:rPr>
          <w:spacing w:val="-5"/>
        </w:rPr>
        <w:t xml:space="preserve"> </w:t>
      </w:r>
      <w:r>
        <w:t>zekerheid, tot volledige betaling van de prijs. De Afnemer verbindt zich ertoe de goederen niet door</w:t>
      </w:r>
      <w:r>
        <w:rPr>
          <w:spacing w:val="-3"/>
        </w:rPr>
        <w:t xml:space="preserve"> </w:t>
      </w:r>
      <w:r>
        <w:t>te</w:t>
      </w:r>
      <w:r>
        <w:rPr>
          <w:spacing w:val="-2"/>
        </w:rPr>
        <w:t xml:space="preserve"> </w:t>
      </w:r>
      <w:r>
        <w:t>verkopen</w:t>
      </w:r>
      <w:r>
        <w:rPr>
          <w:spacing w:val="-4"/>
        </w:rPr>
        <w:t xml:space="preserve"> </w:t>
      </w:r>
      <w:r>
        <w:t>of zich</w:t>
      </w:r>
      <w:r>
        <w:rPr>
          <w:spacing w:val="-2"/>
        </w:rPr>
        <w:t xml:space="preserve"> </w:t>
      </w:r>
      <w:r>
        <w:t>niet</w:t>
      </w:r>
      <w:r>
        <w:rPr>
          <w:spacing w:val="-1"/>
        </w:rPr>
        <w:t xml:space="preserve"> </w:t>
      </w:r>
      <w:r>
        <w:t>van</w:t>
      </w:r>
      <w:r>
        <w:rPr>
          <w:spacing w:val="-2"/>
        </w:rPr>
        <w:t xml:space="preserve"> </w:t>
      </w:r>
      <w:r>
        <w:t>de</w:t>
      </w:r>
      <w:r>
        <w:rPr>
          <w:spacing w:val="-4"/>
        </w:rPr>
        <w:t xml:space="preserve"> </w:t>
      </w:r>
      <w:r>
        <w:t>goederen</w:t>
      </w:r>
      <w:r>
        <w:rPr>
          <w:spacing w:val="-4"/>
        </w:rPr>
        <w:t xml:space="preserve"> </w:t>
      </w:r>
      <w:r>
        <w:t>te</w:t>
      </w:r>
      <w:r>
        <w:rPr>
          <w:spacing w:val="-4"/>
        </w:rPr>
        <w:t xml:space="preserve"> </w:t>
      </w:r>
      <w:r>
        <w:t>ontdoen</w:t>
      </w:r>
      <w:r>
        <w:rPr>
          <w:spacing w:val="-2"/>
        </w:rPr>
        <w:t xml:space="preserve"> </w:t>
      </w:r>
      <w:r>
        <w:t>vooraleer</w:t>
      </w:r>
      <w:r>
        <w:rPr>
          <w:spacing w:val="-3"/>
        </w:rPr>
        <w:t xml:space="preserve"> </w:t>
      </w:r>
      <w:r>
        <w:t>de</w:t>
      </w:r>
      <w:r>
        <w:rPr>
          <w:spacing w:val="-2"/>
        </w:rPr>
        <w:t xml:space="preserve"> </w:t>
      </w:r>
      <w:r>
        <w:t>volledige</w:t>
      </w:r>
      <w:r>
        <w:rPr>
          <w:spacing w:val="-2"/>
        </w:rPr>
        <w:t xml:space="preserve"> </w:t>
      </w:r>
      <w:r>
        <w:t>prijs betaald is.</w:t>
      </w:r>
    </w:p>
    <w:p w14:paraId="3DE76918" w14:textId="77777777" w:rsidR="00E81C2E" w:rsidRDefault="000B3ED5">
      <w:pPr>
        <w:pStyle w:val="Plattetekst"/>
        <w:spacing w:before="2" w:line="235" w:lineRule="auto"/>
        <w:ind w:left="954" w:right="134"/>
      </w:pPr>
      <w:r>
        <w:t>Alle</w:t>
      </w:r>
      <w:r>
        <w:rPr>
          <w:spacing w:val="-4"/>
        </w:rPr>
        <w:t xml:space="preserve"> </w:t>
      </w:r>
      <w:r>
        <w:t>risico’s</w:t>
      </w:r>
      <w:r>
        <w:rPr>
          <w:spacing w:val="-3"/>
        </w:rPr>
        <w:t xml:space="preserve"> </w:t>
      </w:r>
      <w:r>
        <w:t>zijn</w:t>
      </w:r>
      <w:r>
        <w:rPr>
          <w:spacing w:val="-4"/>
        </w:rPr>
        <w:t xml:space="preserve"> </w:t>
      </w:r>
      <w:r>
        <w:t>te</w:t>
      </w:r>
      <w:r>
        <w:rPr>
          <w:spacing w:val="-4"/>
        </w:rPr>
        <w:t xml:space="preserve"> </w:t>
      </w:r>
      <w:r>
        <w:t>laste</w:t>
      </w:r>
      <w:r>
        <w:rPr>
          <w:spacing w:val="-4"/>
        </w:rPr>
        <w:t xml:space="preserve"> </w:t>
      </w:r>
      <w:r>
        <w:t>van</w:t>
      </w:r>
      <w:r>
        <w:rPr>
          <w:spacing w:val="-4"/>
        </w:rPr>
        <w:t xml:space="preserve"> </w:t>
      </w:r>
      <w:r>
        <w:t>de</w:t>
      </w:r>
      <w:r>
        <w:rPr>
          <w:spacing w:val="-6"/>
        </w:rPr>
        <w:t xml:space="preserve"> </w:t>
      </w:r>
      <w:r>
        <w:t>Afnemer.</w:t>
      </w:r>
      <w:r>
        <w:rPr>
          <w:spacing w:val="-2"/>
        </w:rPr>
        <w:t xml:space="preserve"> </w:t>
      </w:r>
      <w:r>
        <w:t>De</w:t>
      </w:r>
      <w:r>
        <w:rPr>
          <w:spacing w:val="-6"/>
        </w:rPr>
        <w:t xml:space="preserve"> </w:t>
      </w:r>
      <w:r>
        <w:t>betaalde</w:t>
      </w:r>
      <w:r>
        <w:rPr>
          <w:spacing w:val="-4"/>
        </w:rPr>
        <w:t xml:space="preserve"> </w:t>
      </w:r>
      <w:r>
        <w:t>voorschotten</w:t>
      </w:r>
      <w:r>
        <w:rPr>
          <w:spacing w:val="40"/>
        </w:rPr>
        <w:t xml:space="preserve"> </w:t>
      </w:r>
      <w:r>
        <w:t>zullen</w:t>
      </w:r>
      <w:r>
        <w:rPr>
          <w:spacing w:val="-4"/>
        </w:rPr>
        <w:t xml:space="preserve"> </w:t>
      </w:r>
      <w:r>
        <w:t>behouden kunnen worden om de door de Leverancier geleden verliezen te dekken.</w:t>
      </w:r>
    </w:p>
    <w:p w14:paraId="71B78C8A" w14:textId="77777777" w:rsidR="00E81C2E" w:rsidRDefault="000B3ED5">
      <w:pPr>
        <w:pStyle w:val="Plattetekst"/>
        <w:spacing w:before="249"/>
        <w:ind w:left="954"/>
      </w:pPr>
      <w:r>
        <w:rPr>
          <w:spacing w:val="-2"/>
          <w:u w:val="single"/>
        </w:rPr>
        <w:t>Wallonië:</w:t>
      </w:r>
    </w:p>
    <w:p w14:paraId="29978DA2" w14:textId="77777777" w:rsidR="00E81C2E" w:rsidRDefault="000B3ED5">
      <w:pPr>
        <w:pStyle w:val="Plattetekst"/>
        <w:spacing w:before="1"/>
        <w:ind w:left="954" w:right="541"/>
      </w:pPr>
      <w:r>
        <w:t>En</w:t>
      </w:r>
      <w:r>
        <w:rPr>
          <w:spacing w:val="-1"/>
        </w:rPr>
        <w:t xml:space="preserve"> </w:t>
      </w:r>
      <w:proofErr w:type="spellStart"/>
      <w:r>
        <w:t>cas</w:t>
      </w:r>
      <w:proofErr w:type="spellEnd"/>
      <w:r>
        <w:rPr>
          <w:spacing w:val="-1"/>
        </w:rPr>
        <w:t xml:space="preserve"> </w:t>
      </w:r>
      <w:r>
        <w:t>de</w:t>
      </w:r>
      <w:r>
        <w:rPr>
          <w:spacing w:val="-3"/>
        </w:rPr>
        <w:t xml:space="preserve"> </w:t>
      </w:r>
      <w:r>
        <w:t>non-</w:t>
      </w:r>
      <w:proofErr w:type="spellStart"/>
      <w:r>
        <w:t>paiement</w:t>
      </w:r>
      <w:proofErr w:type="spellEnd"/>
      <w:r>
        <w:rPr>
          <w:spacing w:val="-7"/>
        </w:rPr>
        <w:t xml:space="preserve"> </w:t>
      </w:r>
      <w:r>
        <w:t>à</w:t>
      </w:r>
      <w:r>
        <w:rPr>
          <w:spacing w:val="-1"/>
        </w:rPr>
        <w:t xml:space="preserve"> </w:t>
      </w:r>
      <w:proofErr w:type="spellStart"/>
      <w:r>
        <w:t>l’échéance</w:t>
      </w:r>
      <w:proofErr w:type="spellEnd"/>
      <w:r>
        <w:rPr>
          <w:spacing w:val="-1"/>
        </w:rPr>
        <w:t xml:space="preserve"> </w:t>
      </w:r>
      <w:r>
        <w:t xml:space="preserve">la </w:t>
      </w:r>
      <w:proofErr w:type="spellStart"/>
      <w:r>
        <w:t>vente</w:t>
      </w:r>
      <w:proofErr w:type="spellEnd"/>
      <w:r>
        <w:rPr>
          <w:spacing w:val="-1"/>
        </w:rPr>
        <w:t xml:space="preserve"> </w:t>
      </w:r>
      <w:r>
        <w:t>sera</w:t>
      </w:r>
      <w:r>
        <w:rPr>
          <w:spacing w:val="-1"/>
        </w:rPr>
        <w:t xml:space="preserve"> </w:t>
      </w:r>
      <w:proofErr w:type="spellStart"/>
      <w:r>
        <w:t>résolue</w:t>
      </w:r>
      <w:proofErr w:type="spellEnd"/>
      <w:r>
        <w:rPr>
          <w:spacing w:val="-1"/>
        </w:rPr>
        <w:t xml:space="preserve"> </w:t>
      </w:r>
      <w:r>
        <w:t>de</w:t>
      </w:r>
      <w:r>
        <w:rPr>
          <w:spacing w:val="-1"/>
        </w:rPr>
        <w:t xml:space="preserve"> </w:t>
      </w:r>
      <w:r>
        <w:t xml:space="preserve">plein </w:t>
      </w:r>
      <w:proofErr w:type="spellStart"/>
      <w:r>
        <w:t>droit</w:t>
      </w:r>
      <w:proofErr w:type="spellEnd"/>
      <w:r>
        <w:t xml:space="preserve">, sans mise en </w:t>
      </w:r>
      <w:proofErr w:type="spellStart"/>
      <w:r>
        <w:t>demeure</w:t>
      </w:r>
      <w:proofErr w:type="spellEnd"/>
      <w:r>
        <w:t xml:space="preserve">, </w:t>
      </w:r>
      <w:proofErr w:type="spellStart"/>
      <w:r>
        <w:t>moyennant</w:t>
      </w:r>
      <w:proofErr w:type="spellEnd"/>
      <w:r>
        <w:t xml:space="preserve"> </w:t>
      </w:r>
      <w:proofErr w:type="spellStart"/>
      <w:r>
        <w:t>une</w:t>
      </w:r>
      <w:proofErr w:type="spellEnd"/>
      <w:r>
        <w:t xml:space="preserve"> </w:t>
      </w:r>
      <w:proofErr w:type="spellStart"/>
      <w:r>
        <w:t>simple</w:t>
      </w:r>
      <w:proofErr w:type="spellEnd"/>
      <w:r>
        <w:t xml:space="preserve"> </w:t>
      </w:r>
      <w:proofErr w:type="spellStart"/>
      <w:r>
        <w:t>notification</w:t>
      </w:r>
      <w:proofErr w:type="spellEnd"/>
      <w:r>
        <w:t xml:space="preserve"> par </w:t>
      </w:r>
      <w:proofErr w:type="spellStart"/>
      <w:r>
        <w:t>écrit</w:t>
      </w:r>
      <w:proofErr w:type="spellEnd"/>
      <w:r>
        <w:t xml:space="preserve">, y </w:t>
      </w:r>
      <w:proofErr w:type="spellStart"/>
      <w:r>
        <w:t>compris</w:t>
      </w:r>
      <w:proofErr w:type="spellEnd"/>
      <w:r>
        <w:t xml:space="preserve"> par </w:t>
      </w:r>
      <w:proofErr w:type="spellStart"/>
      <w:r>
        <w:t>courriel</w:t>
      </w:r>
      <w:proofErr w:type="spellEnd"/>
      <w:r>
        <w:t xml:space="preserve">, </w:t>
      </w:r>
      <w:proofErr w:type="spellStart"/>
      <w:r>
        <w:t>envoyée</w:t>
      </w:r>
      <w:proofErr w:type="spellEnd"/>
      <w:r>
        <w:t xml:space="preserve"> par </w:t>
      </w:r>
      <w:proofErr w:type="spellStart"/>
      <w:r>
        <w:t>le</w:t>
      </w:r>
      <w:proofErr w:type="spellEnd"/>
      <w:r>
        <w:t xml:space="preserve"> </w:t>
      </w:r>
      <w:proofErr w:type="spellStart"/>
      <w:r>
        <w:t>vendeur</w:t>
      </w:r>
      <w:proofErr w:type="spellEnd"/>
      <w:r>
        <w:t xml:space="preserve">. Le </w:t>
      </w:r>
      <w:proofErr w:type="spellStart"/>
      <w:r>
        <w:t>vendeur</w:t>
      </w:r>
      <w:proofErr w:type="spellEnd"/>
      <w:r>
        <w:t xml:space="preserve"> se réserve la </w:t>
      </w:r>
      <w:proofErr w:type="spellStart"/>
      <w:r>
        <w:t>propriété</w:t>
      </w:r>
      <w:proofErr w:type="spellEnd"/>
    </w:p>
    <w:p w14:paraId="3621514D" w14:textId="77777777" w:rsidR="00E81C2E" w:rsidRDefault="000B3ED5">
      <w:pPr>
        <w:pStyle w:val="Plattetekst"/>
        <w:spacing w:before="4" w:line="235" w:lineRule="auto"/>
        <w:ind w:left="954" w:right="183"/>
      </w:pPr>
      <w:r>
        <w:t>des</w:t>
      </w:r>
      <w:r>
        <w:rPr>
          <w:spacing w:val="-1"/>
        </w:rPr>
        <w:t xml:space="preserve"> </w:t>
      </w:r>
      <w:proofErr w:type="spellStart"/>
      <w:r>
        <w:t>marchandises</w:t>
      </w:r>
      <w:proofErr w:type="spellEnd"/>
      <w:r>
        <w:t>,</w:t>
      </w:r>
      <w:r>
        <w:rPr>
          <w:spacing w:val="-3"/>
        </w:rPr>
        <w:t xml:space="preserve"> </w:t>
      </w:r>
      <w:proofErr w:type="spellStart"/>
      <w:r>
        <w:t>ceci</w:t>
      </w:r>
      <w:proofErr w:type="spellEnd"/>
      <w:r>
        <w:rPr>
          <w:spacing w:val="-5"/>
        </w:rPr>
        <w:t xml:space="preserve"> </w:t>
      </w:r>
      <w:r>
        <w:t>à</w:t>
      </w:r>
      <w:r>
        <w:rPr>
          <w:spacing w:val="-2"/>
        </w:rPr>
        <w:t xml:space="preserve"> </w:t>
      </w:r>
      <w:proofErr w:type="spellStart"/>
      <w:r>
        <w:t>titre</w:t>
      </w:r>
      <w:proofErr w:type="spellEnd"/>
      <w:r>
        <w:rPr>
          <w:spacing w:val="-2"/>
        </w:rPr>
        <w:t xml:space="preserve"> </w:t>
      </w:r>
      <w:r>
        <w:t>de</w:t>
      </w:r>
      <w:r>
        <w:rPr>
          <w:spacing w:val="-4"/>
        </w:rPr>
        <w:t xml:space="preserve"> </w:t>
      </w:r>
      <w:proofErr w:type="spellStart"/>
      <w:r>
        <w:t>sûreté</w:t>
      </w:r>
      <w:proofErr w:type="spellEnd"/>
      <w:r>
        <w:rPr>
          <w:spacing w:val="-4"/>
        </w:rPr>
        <w:t xml:space="preserve"> </w:t>
      </w:r>
      <w:proofErr w:type="spellStart"/>
      <w:r>
        <w:t>réelle</w:t>
      </w:r>
      <w:proofErr w:type="spellEnd"/>
      <w:r>
        <w:t>,</w:t>
      </w:r>
      <w:r>
        <w:rPr>
          <w:spacing w:val="-1"/>
        </w:rPr>
        <w:t xml:space="preserve"> </w:t>
      </w:r>
      <w:proofErr w:type="spellStart"/>
      <w:r>
        <w:t>jusqu’au</w:t>
      </w:r>
      <w:proofErr w:type="spellEnd"/>
      <w:r>
        <w:rPr>
          <w:spacing w:val="-2"/>
        </w:rPr>
        <w:t xml:space="preserve"> </w:t>
      </w:r>
      <w:r>
        <w:t xml:space="preserve">complet </w:t>
      </w:r>
      <w:proofErr w:type="spellStart"/>
      <w:r>
        <w:t>paiement</w:t>
      </w:r>
      <w:proofErr w:type="spellEnd"/>
      <w:r>
        <w:t xml:space="preserve">. </w:t>
      </w:r>
      <w:proofErr w:type="spellStart"/>
      <w:r>
        <w:t>L’acheteur</w:t>
      </w:r>
      <w:proofErr w:type="spellEnd"/>
      <w:r>
        <w:t xml:space="preserve"> s’engage à ne pas </w:t>
      </w:r>
      <w:proofErr w:type="spellStart"/>
      <w:r>
        <w:t>revendre</w:t>
      </w:r>
      <w:proofErr w:type="spellEnd"/>
      <w:r>
        <w:t xml:space="preserve"> ni de se </w:t>
      </w:r>
      <w:proofErr w:type="spellStart"/>
      <w:r>
        <w:t>dessaisir</w:t>
      </w:r>
      <w:proofErr w:type="spellEnd"/>
      <w:r>
        <w:t xml:space="preserve"> des </w:t>
      </w:r>
      <w:proofErr w:type="spellStart"/>
      <w:r>
        <w:t>marchandises</w:t>
      </w:r>
      <w:proofErr w:type="spellEnd"/>
      <w:r>
        <w:t xml:space="preserve"> </w:t>
      </w:r>
      <w:proofErr w:type="spellStart"/>
      <w:r>
        <w:t>avant</w:t>
      </w:r>
      <w:proofErr w:type="spellEnd"/>
      <w:r>
        <w:t xml:space="preserve"> </w:t>
      </w:r>
      <w:proofErr w:type="spellStart"/>
      <w:r>
        <w:t>le</w:t>
      </w:r>
      <w:proofErr w:type="spellEnd"/>
      <w:r>
        <w:t xml:space="preserve"> </w:t>
      </w:r>
      <w:proofErr w:type="spellStart"/>
      <w:r>
        <w:t>paiement</w:t>
      </w:r>
      <w:proofErr w:type="spellEnd"/>
      <w:r>
        <w:t xml:space="preserve"> de la </w:t>
      </w:r>
      <w:proofErr w:type="spellStart"/>
      <w:r>
        <w:t>totalité</w:t>
      </w:r>
      <w:proofErr w:type="spellEnd"/>
      <w:r>
        <w:t xml:space="preserve"> du prix. Les </w:t>
      </w:r>
      <w:proofErr w:type="spellStart"/>
      <w:r>
        <w:t>risques</w:t>
      </w:r>
      <w:proofErr w:type="spellEnd"/>
      <w:r>
        <w:t xml:space="preserve"> </w:t>
      </w:r>
      <w:proofErr w:type="spellStart"/>
      <w:r>
        <w:t>sont</w:t>
      </w:r>
      <w:proofErr w:type="spellEnd"/>
      <w:r>
        <w:t xml:space="preserve"> à charge de</w:t>
      </w:r>
    </w:p>
    <w:p w14:paraId="3738BB75" w14:textId="77777777" w:rsidR="00E81C2E" w:rsidRDefault="000B3ED5">
      <w:pPr>
        <w:pStyle w:val="Plattetekst"/>
        <w:spacing w:before="1" w:line="276" w:lineRule="auto"/>
        <w:ind w:left="954"/>
      </w:pPr>
      <w:proofErr w:type="spellStart"/>
      <w:r>
        <w:t>l’acheteur</w:t>
      </w:r>
      <w:proofErr w:type="spellEnd"/>
      <w:r>
        <w:t>.</w:t>
      </w:r>
      <w:r>
        <w:rPr>
          <w:spacing w:val="-5"/>
        </w:rPr>
        <w:t xml:space="preserve"> </w:t>
      </w:r>
      <w:r>
        <w:t>Les</w:t>
      </w:r>
      <w:r>
        <w:rPr>
          <w:spacing w:val="-3"/>
        </w:rPr>
        <w:t xml:space="preserve"> </w:t>
      </w:r>
      <w:proofErr w:type="spellStart"/>
      <w:r>
        <w:t>acomptes</w:t>
      </w:r>
      <w:proofErr w:type="spellEnd"/>
      <w:r>
        <w:rPr>
          <w:spacing w:val="-5"/>
        </w:rPr>
        <w:t xml:space="preserve"> </w:t>
      </w:r>
      <w:proofErr w:type="spellStart"/>
      <w:r>
        <w:t>pourront</w:t>
      </w:r>
      <w:proofErr w:type="spellEnd"/>
      <w:r>
        <w:rPr>
          <w:spacing w:val="-5"/>
        </w:rPr>
        <w:t xml:space="preserve"> </w:t>
      </w:r>
      <w:proofErr w:type="spellStart"/>
      <w:r>
        <w:t>être</w:t>
      </w:r>
      <w:proofErr w:type="spellEnd"/>
      <w:r>
        <w:rPr>
          <w:spacing w:val="-4"/>
        </w:rPr>
        <w:t xml:space="preserve"> </w:t>
      </w:r>
      <w:proofErr w:type="spellStart"/>
      <w:r>
        <w:t>conservés</w:t>
      </w:r>
      <w:proofErr w:type="spellEnd"/>
      <w:r>
        <w:rPr>
          <w:spacing w:val="-5"/>
        </w:rPr>
        <w:t xml:space="preserve"> </w:t>
      </w:r>
      <w:r>
        <w:t>pour</w:t>
      </w:r>
      <w:r>
        <w:rPr>
          <w:spacing w:val="-2"/>
        </w:rPr>
        <w:t xml:space="preserve"> </w:t>
      </w:r>
      <w:proofErr w:type="spellStart"/>
      <w:r>
        <w:t>couvrir</w:t>
      </w:r>
      <w:proofErr w:type="spellEnd"/>
      <w:r>
        <w:rPr>
          <w:spacing w:val="-2"/>
        </w:rPr>
        <w:t xml:space="preserve"> </w:t>
      </w:r>
      <w:r>
        <w:t>les</w:t>
      </w:r>
      <w:r>
        <w:rPr>
          <w:spacing w:val="-3"/>
        </w:rPr>
        <w:t xml:space="preserve"> </w:t>
      </w:r>
      <w:proofErr w:type="spellStart"/>
      <w:r>
        <w:t>pertes</w:t>
      </w:r>
      <w:proofErr w:type="spellEnd"/>
      <w:r>
        <w:rPr>
          <w:spacing w:val="-7"/>
        </w:rPr>
        <w:t xml:space="preserve"> </w:t>
      </w:r>
      <w:proofErr w:type="spellStart"/>
      <w:r>
        <w:t>subies</w:t>
      </w:r>
      <w:proofErr w:type="spellEnd"/>
      <w:r>
        <w:rPr>
          <w:spacing w:val="-4"/>
        </w:rPr>
        <w:t xml:space="preserve"> </w:t>
      </w:r>
      <w:r>
        <w:t>par</w:t>
      </w:r>
      <w:r>
        <w:rPr>
          <w:spacing w:val="-3"/>
        </w:rPr>
        <w:t xml:space="preserve"> </w:t>
      </w:r>
      <w:proofErr w:type="spellStart"/>
      <w:r>
        <w:t>le</w:t>
      </w:r>
      <w:proofErr w:type="spellEnd"/>
      <w:r>
        <w:t xml:space="preserve"> </w:t>
      </w:r>
      <w:proofErr w:type="spellStart"/>
      <w:r>
        <w:rPr>
          <w:spacing w:val="-2"/>
        </w:rPr>
        <w:t>vendeur</w:t>
      </w:r>
      <w:proofErr w:type="spellEnd"/>
      <w:r>
        <w:rPr>
          <w:spacing w:val="-2"/>
        </w:rPr>
        <w:t>.</w:t>
      </w:r>
    </w:p>
    <w:p w14:paraId="167C5218" w14:textId="77777777" w:rsidR="00E81C2E" w:rsidRDefault="00E81C2E">
      <w:pPr>
        <w:pStyle w:val="Plattetekst"/>
        <w:spacing w:before="206"/>
      </w:pPr>
    </w:p>
    <w:p w14:paraId="3A662D59" w14:textId="77777777" w:rsidR="00E81C2E" w:rsidRDefault="000B3ED5">
      <w:pPr>
        <w:spacing w:before="1"/>
        <w:ind w:left="234"/>
        <w:rPr>
          <w:sz w:val="20"/>
        </w:rPr>
      </w:pPr>
      <w:r>
        <w:rPr>
          <w:sz w:val="20"/>
        </w:rPr>
        <w:t>*</w:t>
      </w:r>
      <w:r>
        <w:rPr>
          <w:spacing w:val="-7"/>
          <w:sz w:val="20"/>
        </w:rPr>
        <w:t xml:space="preserve"> </w:t>
      </w:r>
      <w:r>
        <w:rPr>
          <w:sz w:val="20"/>
        </w:rPr>
        <w:t>Voor</w:t>
      </w:r>
      <w:r>
        <w:rPr>
          <w:spacing w:val="-7"/>
          <w:sz w:val="20"/>
        </w:rPr>
        <w:t xml:space="preserve"> </w:t>
      </w:r>
      <w:r>
        <w:rPr>
          <w:sz w:val="20"/>
        </w:rPr>
        <w:t>de</w:t>
      </w:r>
      <w:r>
        <w:rPr>
          <w:spacing w:val="-4"/>
          <w:sz w:val="20"/>
        </w:rPr>
        <w:t xml:space="preserve"> </w:t>
      </w:r>
      <w:r>
        <w:rPr>
          <w:sz w:val="20"/>
        </w:rPr>
        <w:t>afnemer</w:t>
      </w:r>
      <w:r>
        <w:rPr>
          <w:spacing w:val="-9"/>
          <w:sz w:val="20"/>
        </w:rPr>
        <w:t xml:space="preserve"> </w:t>
      </w:r>
      <w:r>
        <w:rPr>
          <w:sz w:val="20"/>
        </w:rPr>
        <w:t>in</w:t>
      </w:r>
      <w:r>
        <w:rPr>
          <w:spacing w:val="-6"/>
          <w:sz w:val="20"/>
        </w:rPr>
        <w:t xml:space="preserve"> </w:t>
      </w:r>
      <w:r>
        <w:rPr>
          <w:sz w:val="20"/>
        </w:rPr>
        <w:t>Duitsland</w:t>
      </w:r>
      <w:r>
        <w:rPr>
          <w:spacing w:val="-8"/>
          <w:sz w:val="20"/>
        </w:rPr>
        <w:t xml:space="preserve"> </w:t>
      </w:r>
      <w:r>
        <w:rPr>
          <w:sz w:val="20"/>
        </w:rPr>
        <w:t>luidt</w:t>
      </w:r>
      <w:r>
        <w:rPr>
          <w:spacing w:val="-6"/>
          <w:sz w:val="20"/>
        </w:rPr>
        <w:t xml:space="preserve"> </w:t>
      </w:r>
      <w:r>
        <w:rPr>
          <w:sz w:val="20"/>
        </w:rPr>
        <w:t>lid</w:t>
      </w:r>
      <w:r>
        <w:rPr>
          <w:spacing w:val="-6"/>
          <w:sz w:val="20"/>
        </w:rPr>
        <w:t xml:space="preserve"> </w:t>
      </w:r>
      <w:r>
        <w:rPr>
          <w:sz w:val="20"/>
        </w:rPr>
        <w:t>9.7</w:t>
      </w:r>
      <w:r>
        <w:rPr>
          <w:spacing w:val="-8"/>
          <w:sz w:val="20"/>
        </w:rPr>
        <w:t xml:space="preserve"> </w:t>
      </w:r>
      <w:r>
        <w:rPr>
          <w:sz w:val="20"/>
        </w:rPr>
        <w:t>als</w:t>
      </w:r>
      <w:r>
        <w:rPr>
          <w:spacing w:val="-3"/>
          <w:sz w:val="20"/>
        </w:rPr>
        <w:t xml:space="preserve"> </w:t>
      </w:r>
      <w:r>
        <w:rPr>
          <w:spacing w:val="-2"/>
          <w:sz w:val="20"/>
        </w:rPr>
        <w:t>volgt:</w:t>
      </w:r>
    </w:p>
    <w:p w14:paraId="7CE685DF" w14:textId="77777777" w:rsidR="00E81C2E" w:rsidRDefault="00E81C2E">
      <w:pPr>
        <w:pStyle w:val="Plattetekst"/>
        <w:spacing w:before="46"/>
        <w:rPr>
          <w:sz w:val="20"/>
        </w:rPr>
      </w:pPr>
    </w:p>
    <w:p w14:paraId="32AAB459" w14:textId="77777777" w:rsidR="00E81C2E" w:rsidRDefault="000B3ED5">
      <w:pPr>
        <w:pStyle w:val="Plattetekst"/>
        <w:tabs>
          <w:tab w:val="left" w:pos="826"/>
        </w:tabs>
        <w:spacing w:before="1"/>
        <w:ind w:left="824" w:right="541" w:hanging="706"/>
      </w:pPr>
      <w:r>
        <w:rPr>
          <w:spacing w:val="-4"/>
        </w:rPr>
        <w:t>9.7</w:t>
      </w:r>
      <w:r>
        <w:tab/>
      </w:r>
      <w:r>
        <w:tab/>
      </w:r>
      <w:proofErr w:type="spellStart"/>
      <w:r>
        <w:t>Zur</w:t>
      </w:r>
      <w:proofErr w:type="spellEnd"/>
      <w:r>
        <w:rPr>
          <w:spacing w:val="-3"/>
        </w:rPr>
        <w:t xml:space="preserve"> </w:t>
      </w:r>
      <w:proofErr w:type="spellStart"/>
      <w:r>
        <w:t>Sicherung</w:t>
      </w:r>
      <w:proofErr w:type="spellEnd"/>
      <w:r>
        <w:rPr>
          <w:spacing w:val="-4"/>
        </w:rPr>
        <w:t xml:space="preserve"> </w:t>
      </w:r>
      <w:r>
        <w:t>der</w:t>
      </w:r>
      <w:r>
        <w:rPr>
          <w:spacing w:val="-5"/>
        </w:rPr>
        <w:t xml:space="preserve"> </w:t>
      </w:r>
      <w:proofErr w:type="spellStart"/>
      <w:r>
        <w:t>Kaufpreisforderung</w:t>
      </w:r>
      <w:proofErr w:type="spellEnd"/>
      <w:r>
        <w:rPr>
          <w:spacing w:val="-2"/>
        </w:rPr>
        <w:t xml:space="preserve"> </w:t>
      </w:r>
      <w:r>
        <w:t>des</w:t>
      </w:r>
      <w:r>
        <w:rPr>
          <w:spacing w:val="-3"/>
        </w:rPr>
        <w:t xml:space="preserve"> </w:t>
      </w:r>
      <w:proofErr w:type="spellStart"/>
      <w:r>
        <w:t>Verkäufers</w:t>
      </w:r>
      <w:proofErr w:type="spellEnd"/>
      <w:r>
        <w:rPr>
          <w:spacing w:val="-8"/>
        </w:rPr>
        <w:t xml:space="preserve"> </w:t>
      </w:r>
      <w:proofErr w:type="spellStart"/>
      <w:r>
        <w:t>gegen</w:t>
      </w:r>
      <w:proofErr w:type="spellEnd"/>
      <w:r>
        <w:rPr>
          <w:spacing w:val="-4"/>
        </w:rPr>
        <w:t xml:space="preserve"> </w:t>
      </w:r>
      <w:r>
        <w:t>den</w:t>
      </w:r>
      <w:r>
        <w:rPr>
          <w:spacing w:val="-6"/>
        </w:rPr>
        <w:t xml:space="preserve"> </w:t>
      </w:r>
      <w:proofErr w:type="spellStart"/>
      <w:r>
        <w:t>Käufer</w:t>
      </w:r>
      <w:proofErr w:type="spellEnd"/>
      <w:r>
        <w:rPr>
          <w:spacing w:val="-5"/>
        </w:rPr>
        <w:t xml:space="preserve"> </w:t>
      </w:r>
      <w:proofErr w:type="spellStart"/>
      <w:r>
        <w:t>behält</w:t>
      </w:r>
      <w:proofErr w:type="spellEnd"/>
      <w:r>
        <w:rPr>
          <w:spacing w:val="-2"/>
        </w:rPr>
        <w:t xml:space="preserve"> </w:t>
      </w:r>
      <w:proofErr w:type="spellStart"/>
      <w:r>
        <w:t>sich</w:t>
      </w:r>
      <w:proofErr w:type="spellEnd"/>
      <w:r>
        <w:t xml:space="preserve"> der </w:t>
      </w:r>
      <w:proofErr w:type="spellStart"/>
      <w:r>
        <w:t>Verkäufer</w:t>
      </w:r>
      <w:proofErr w:type="spellEnd"/>
      <w:r>
        <w:t xml:space="preserve"> bis </w:t>
      </w:r>
      <w:proofErr w:type="spellStart"/>
      <w:r>
        <w:t>zur</w:t>
      </w:r>
      <w:proofErr w:type="spellEnd"/>
      <w:r>
        <w:t xml:space="preserve"> </w:t>
      </w:r>
      <w:proofErr w:type="spellStart"/>
      <w:r>
        <w:t>vollständigen</w:t>
      </w:r>
      <w:proofErr w:type="spellEnd"/>
      <w:r>
        <w:t xml:space="preserve"> </w:t>
      </w:r>
      <w:proofErr w:type="spellStart"/>
      <w:r>
        <w:t>Kaufpreiszahlung</w:t>
      </w:r>
      <w:proofErr w:type="spellEnd"/>
      <w:r>
        <w:t xml:space="preserve"> das </w:t>
      </w:r>
      <w:proofErr w:type="spellStart"/>
      <w:r>
        <w:t>Eigentum</w:t>
      </w:r>
      <w:proofErr w:type="spellEnd"/>
      <w:r>
        <w:t xml:space="preserve"> </w:t>
      </w:r>
      <w:proofErr w:type="spellStart"/>
      <w:r>
        <w:t>an</w:t>
      </w:r>
      <w:proofErr w:type="spellEnd"/>
      <w:r>
        <w:t xml:space="preserve"> den </w:t>
      </w:r>
      <w:proofErr w:type="spellStart"/>
      <w:r>
        <w:t>gelieferten</w:t>
      </w:r>
      <w:proofErr w:type="spellEnd"/>
      <w:r>
        <w:rPr>
          <w:spacing w:val="-1"/>
        </w:rPr>
        <w:t xml:space="preserve"> </w:t>
      </w:r>
      <w:r>
        <w:t xml:space="preserve">Waren </w:t>
      </w:r>
      <w:proofErr w:type="spellStart"/>
      <w:r>
        <w:t>vor</w:t>
      </w:r>
      <w:proofErr w:type="spellEnd"/>
      <w:r>
        <w:rPr>
          <w:rFonts w:ascii="Calibri" w:hAnsi="Calibri"/>
          <w:sz w:val="16"/>
        </w:rPr>
        <w:t xml:space="preserve">. </w:t>
      </w:r>
      <w:r>
        <w:t xml:space="preserve">Der </w:t>
      </w:r>
      <w:proofErr w:type="spellStart"/>
      <w:r>
        <w:t>Käufer</w:t>
      </w:r>
      <w:proofErr w:type="spellEnd"/>
      <w:r>
        <w:t xml:space="preserve"> </w:t>
      </w:r>
      <w:proofErr w:type="spellStart"/>
      <w:r>
        <w:t>ist</w:t>
      </w:r>
      <w:proofErr w:type="spellEnd"/>
      <w:r>
        <w:t xml:space="preserve"> </w:t>
      </w:r>
      <w:proofErr w:type="spellStart"/>
      <w:r>
        <w:t>dazu</w:t>
      </w:r>
      <w:proofErr w:type="spellEnd"/>
      <w:r>
        <w:t xml:space="preserve"> </w:t>
      </w:r>
      <w:proofErr w:type="spellStart"/>
      <w:r>
        <w:t>verpflichtet</w:t>
      </w:r>
      <w:proofErr w:type="spellEnd"/>
      <w:r>
        <w:t xml:space="preserve">, die </w:t>
      </w:r>
      <w:proofErr w:type="spellStart"/>
      <w:r>
        <w:t>Vorbehaltsware</w:t>
      </w:r>
      <w:proofErr w:type="spellEnd"/>
      <w:r>
        <w:t xml:space="preserve"> </w:t>
      </w:r>
      <w:proofErr w:type="spellStart"/>
      <w:r>
        <w:t>pfleglich</w:t>
      </w:r>
      <w:proofErr w:type="spellEnd"/>
      <w:r>
        <w:t xml:space="preserve"> </w:t>
      </w:r>
      <w:proofErr w:type="spellStart"/>
      <w:r>
        <w:t>zu</w:t>
      </w:r>
      <w:proofErr w:type="spellEnd"/>
      <w:r>
        <w:t xml:space="preserve"> </w:t>
      </w:r>
      <w:proofErr w:type="spellStart"/>
      <w:r>
        <w:t>behandeln</w:t>
      </w:r>
      <w:proofErr w:type="spellEnd"/>
      <w:r>
        <w:t xml:space="preserve"> </w:t>
      </w:r>
      <w:proofErr w:type="spellStart"/>
      <w:r>
        <w:t>und</w:t>
      </w:r>
      <w:proofErr w:type="spellEnd"/>
      <w:r>
        <w:t xml:space="preserve"> </w:t>
      </w:r>
      <w:proofErr w:type="spellStart"/>
      <w:r>
        <w:t>auf</w:t>
      </w:r>
      <w:proofErr w:type="spellEnd"/>
      <w:r>
        <w:t xml:space="preserve"> eigene Kosten </w:t>
      </w:r>
      <w:proofErr w:type="spellStart"/>
      <w:r>
        <w:t>gegen</w:t>
      </w:r>
      <w:proofErr w:type="spellEnd"/>
      <w:r>
        <w:t xml:space="preserve"> </w:t>
      </w:r>
      <w:proofErr w:type="spellStart"/>
      <w:r>
        <w:t>Feuer</w:t>
      </w:r>
      <w:proofErr w:type="spellEnd"/>
      <w:r>
        <w:t xml:space="preserve">, Wasser </w:t>
      </w:r>
      <w:proofErr w:type="spellStart"/>
      <w:r>
        <w:t>und</w:t>
      </w:r>
      <w:proofErr w:type="spellEnd"/>
      <w:r>
        <w:t xml:space="preserve"> </w:t>
      </w:r>
      <w:proofErr w:type="spellStart"/>
      <w:r>
        <w:t>Diebstahl</w:t>
      </w:r>
      <w:proofErr w:type="spellEnd"/>
      <w:r>
        <w:t xml:space="preserve"> in </w:t>
      </w:r>
      <w:proofErr w:type="spellStart"/>
      <w:r>
        <w:t>Höhe</w:t>
      </w:r>
      <w:proofErr w:type="spellEnd"/>
      <w:r>
        <w:t xml:space="preserve"> des </w:t>
      </w:r>
      <w:proofErr w:type="spellStart"/>
      <w:r>
        <w:t>Neuwerts</w:t>
      </w:r>
      <w:proofErr w:type="spellEnd"/>
      <w:r>
        <w:t xml:space="preserve"> der </w:t>
      </w:r>
      <w:proofErr w:type="spellStart"/>
      <w:r>
        <w:t>Kaufsache</w:t>
      </w:r>
      <w:proofErr w:type="spellEnd"/>
      <w:r>
        <w:t xml:space="preserve"> </w:t>
      </w:r>
      <w:proofErr w:type="spellStart"/>
      <w:r>
        <w:t>zu</w:t>
      </w:r>
      <w:proofErr w:type="spellEnd"/>
      <w:r>
        <w:t xml:space="preserve"> </w:t>
      </w:r>
      <w:proofErr w:type="spellStart"/>
      <w:r>
        <w:t>versichern</w:t>
      </w:r>
      <w:proofErr w:type="spellEnd"/>
      <w:r>
        <w:t xml:space="preserve">. </w:t>
      </w:r>
      <w:proofErr w:type="spellStart"/>
      <w:r>
        <w:t>Wird</w:t>
      </w:r>
      <w:proofErr w:type="spellEnd"/>
      <w:r>
        <w:t xml:space="preserve"> die </w:t>
      </w:r>
      <w:proofErr w:type="spellStart"/>
      <w:r>
        <w:t>Vorbehaltsware</w:t>
      </w:r>
      <w:proofErr w:type="spellEnd"/>
      <w:r>
        <w:t xml:space="preserve"> </w:t>
      </w:r>
      <w:proofErr w:type="spellStart"/>
      <w:r>
        <w:t>durch</w:t>
      </w:r>
      <w:proofErr w:type="spellEnd"/>
      <w:r>
        <w:t xml:space="preserve"> </w:t>
      </w:r>
      <w:proofErr w:type="spellStart"/>
      <w:r>
        <w:t>Dritte</w:t>
      </w:r>
      <w:proofErr w:type="spellEnd"/>
      <w:r>
        <w:t xml:space="preserve"> </w:t>
      </w:r>
      <w:proofErr w:type="spellStart"/>
      <w:r>
        <w:t>gepfändet</w:t>
      </w:r>
      <w:proofErr w:type="spellEnd"/>
      <w:r>
        <w:t xml:space="preserve">, </w:t>
      </w:r>
      <w:proofErr w:type="spellStart"/>
      <w:r>
        <w:t>ist</w:t>
      </w:r>
      <w:proofErr w:type="spellEnd"/>
      <w:r>
        <w:t xml:space="preserve"> der </w:t>
      </w:r>
      <w:proofErr w:type="spellStart"/>
      <w:r>
        <w:t>Käufer</w:t>
      </w:r>
      <w:proofErr w:type="spellEnd"/>
      <w:r>
        <w:t xml:space="preserve"> </w:t>
      </w:r>
      <w:proofErr w:type="spellStart"/>
      <w:r>
        <w:t>dazu</w:t>
      </w:r>
      <w:proofErr w:type="spellEnd"/>
      <w:r>
        <w:t xml:space="preserve"> </w:t>
      </w:r>
      <w:proofErr w:type="spellStart"/>
      <w:r>
        <w:t>verpflichtet</w:t>
      </w:r>
      <w:proofErr w:type="spellEnd"/>
      <w:r>
        <w:t xml:space="preserve">, </w:t>
      </w:r>
      <w:proofErr w:type="spellStart"/>
      <w:r>
        <w:t>auf</w:t>
      </w:r>
      <w:proofErr w:type="spellEnd"/>
      <w:r>
        <w:t xml:space="preserve"> das </w:t>
      </w:r>
      <w:proofErr w:type="spellStart"/>
      <w:r>
        <w:t>Eigentum</w:t>
      </w:r>
      <w:proofErr w:type="spellEnd"/>
      <w:r>
        <w:t xml:space="preserve"> des </w:t>
      </w:r>
      <w:proofErr w:type="spellStart"/>
      <w:r>
        <w:t>Verkäufers</w:t>
      </w:r>
      <w:proofErr w:type="spellEnd"/>
      <w:r>
        <w:t xml:space="preserve"> </w:t>
      </w:r>
      <w:proofErr w:type="spellStart"/>
      <w:r>
        <w:t>hinzuweisen</w:t>
      </w:r>
      <w:proofErr w:type="spellEnd"/>
      <w:r>
        <w:t xml:space="preserve"> </w:t>
      </w:r>
      <w:proofErr w:type="spellStart"/>
      <w:r>
        <w:t>und</w:t>
      </w:r>
      <w:proofErr w:type="spellEnd"/>
      <w:r>
        <w:t xml:space="preserve"> den </w:t>
      </w:r>
      <w:proofErr w:type="spellStart"/>
      <w:r>
        <w:t>Verkäufer</w:t>
      </w:r>
      <w:proofErr w:type="spellEnd"/>
      <w:r>
        <w:t xml:space="preserve"> </w:t>
      </w:r>
      <w:proofErr w:type="spellStart"/>
      <w:r>
        <w:t>unverzüglich</w:t>
      </w:r>
      <w:proofErr w:type="spellEnd"/>
      <w:r>
        <w:t xml:space="preserve"> </w:t>
      </w:r>
      <w:proofErr w:type="spellStart"/>
      <w:r>
        <w:t>schriftlich</w:t>
      </w:r>
      <w:proofErr w:type="spellEnd"/>
      <w:r>
        <w:t xml:space="preserve"> </w:t>
      </w:r>
      <w:proofErr w:type="spellStart"/>
      <w:r>
        <w:t>von</w:t>
      </w:r>
      <w:proofErr w:type="spellEnd"/>
      <w:r>
        <w:t xml:space="preserve"> der </w:t>
      </w:r>
      <w:proofErr w:type="spellStart"/>
      <w:r>
        <w:t>Pfändung</w:t>
      </w:r>
      <w:proofErr w:type="spellEnd"/>
      <w:r>
        <w:t xml:space="preserve"> in </w:t>
      </w:r>
      <w:proofErr w:type="spellStart"/>
      <w:r>
        <w:t>Kenntnis</w:t>
      </w:r>
      <w:proofErr w:type="spellEnd"/>
      <w:r>
        <w:t xml:space="preserve"> </w:t>
      </w:r>
      <w:proofErr w:type="spellStart"/>
      <w:r>
        <w:t>zu</w:t>
      </w:r>
      <w:proofErr w:type="spellEnd"/>
      <w:r>
        <w:t xml:space="preserve"> </w:t>
      </w:r>
      <w:proofErr w:type="spellStart"/>
      <w:r>
        <w:t>setzen</w:t>
      </w:r>
      <w:proofErr w:type="spellEnd"/>
      <w:r>
        <w:t>.</w:t>
      </w:r>
    </w:p>
    <w:p w14:paraId="59D58961" w14:textId="77777777" w:rsidR="00E81C2E" w:rsidRDefault="000B3ED5">
      <w:pPr>
        <w:pStyle w:val="Plattetekst"/>
        <w:spacing w:before="244"/>
        <w:ind w:left="838" w:right="134"/>
      </w:pPr>
      <w:r>
        <w:t>Der</w:t>
      </w:r>
      <w:r>
        <w:rPr>
          <w:spacing w:val="-4"/>
        </w:rPr>
        <w:t xml:space="preserve"> </w:t>
      </w:r>
      <w:proofErr w:type="spellStart"/>
      <w:r>
        <w:t>Käufer</w:t>
      </w:r>
      <w:proofErr w:type="spellEnd"/>
      <w:r>
        <w:rPr>
          <w:spacing w:val="-4"/>
        </w:rPr>
        <w:t xml:space="preserve"> </w:t>
      </w:r>
      <w:proofErr w:type="spellStart"/>
      <w:r>
        <w:t>ist</w:t>
      </w:r>
      <w:proofErr w:type="spellEnd"/>
      <w:r>
        <w:rPr>
          <w:spacing w:val="-3"/>
        </w:rPr>
        <w:t xml:space="preserve"> </w:t>
      </w:r>
      <w:proofErr w:type="spellStart"/>
      <w:r>
        <w:t>dazu</w:t>
      </w:r>
      <w:proofErr w:type="spellEnd"/>
      <w:r>
        <w:rPr>
          <w:spacing w:val="-5"/>
        </w:rPr>
        <w:t xml:space="preserve"> </w:t>
      </w:r>
      <w:proofErr w:type="spellStart"/>
      <w:r>
        <w:t>berechtigt</w:t>
      </w:r>
      <w:proofErr w:type="spellEnd"/>
      <w:r>
        <w:t>,</w:t>
      </w:r>
      <w:r>
        <w:rPr>
          <w:spacing w:val="-6"/>
        </w:rPr>
        <w:t xml:space="preserve"> </w:t>
      </w:r>
      <w:r>
        <w:t>die</w:t>
      </w:r>
      <w:r>
        <w:rPr>
          <w:spacing w:val="-5"/>
        </w:rPr>
        <w:t xml:space="preserve"> </w:t>
      </w:r>
      <w:proofErr w:type="spellStart"/>
      <w:r>
        <w:t>Vorbehaltsware</w:t>
      </w:r>
      <w:proofErr w:type="spellEnd"/>
      <w:r>
        <w:rPr>
          <w:spacing w:val="-4"/>
        </w:rPr>
        <w:t xml:space="preserve"> </w:t>
      </w:r>
      <w:proofErr w:type="spellStart"/>
      <w:r>
        <w:t>im</w:t>
      </w:r>
      <w:proofErr w:type="spellEnd"/>
      <w:r>
        <w:rPr>
          <w:spacing w:val="-4"/>
        </w:rPr>
        <w:t xml:space="preserve"> </w:t>
      </w:r>
      <w:proofErr w:type="spellStart"/>
      <w:r>
        <w:t>ordnungsgemäßen</w:t>
      </w:r>
      <w:proofErr w:type="spellEnd"/>
      <w:r>
        <w:t xml:space="preserve"> </w:t>
      </w:r>
      <w:proofErr w:type="spellStart"/>
      <w:r>
        <w:t>Geschäftsverkehr</w:t>
      </w:r>
      <w:proofErr w:type="spellEnd"/>
      <w:r>
        <w:t xml:space="preserve"> </w:t>
      </w:r>
      <w:proofErr w:type="spellStart"/>
      <w:r>
        <w:t>weiter</w:t>
      </w:r>
      <w:proofErr w:type="spellEnd"/>
      <w:r>
        <w:t xml:space="preserve"> </w:t>
      </w:r>
      <w:proofErr w:type="spellStart"/>
      <w:r>
        <w:t>zu</w:t>
      </w:r>
      <w:proofErr w:type="spellEnd"/>
      <w:r>
        <w:t xml:space="preserve"> </w:t>
      </w:r>
      <w:proofErr w:type="spellStart"/>
      <w:r>
        <w:t>veräußern</w:t>
      </w:r>
      <w:proofErr w:type="spellEnd"/>
      <w:r>
        <w:t>.</w:t>
      </w:r>
    </w:p>
    <w:p w14:paraId="70044047" w14:textId="77777777" w:rsidR="00E81C2E" w:rsidRDefault="00E81C2E">
      <w:pPr>
        <w:sectPr w:rsidR="00E81C2E">
          <w:pgSz w:w="11910" w:h="16840"/>
          <w:pgMar w:top="1600" w:right="1080" w:bottom="1140" w:left="1300" w:header="674" w:footer="949" w:gutter="0"/>
          <w:cols w:space="708"/>
        </w:sectPr>
      </w:pPr>
    </w:p>
    <w:p w14:paraId="6E22CF2A" w14:textId="77777777" w:rsidR="00E81C2E" w:rsidRDefault="00E81C2E">
      <w:pPr>
        <w:pStyle w:val="Plattetekst"/>
        <w:spacing w:before="154"/>
      </w:pPr>
    </w:p>
    <w:p w14:paraId="48726356" w14:textId="77777777" w:rsidR="00E81C2E" w:rsidRDefault="000B3ED5">
      <w:pPr>
        <w:pStyle w:val="Plattetekst"/>
        <w:ind w:left="838" w:right="154" w:hanging="12"/>
        <w:jc w:val="both"/>
      </w:pPr>
      <w:r>
        <w:t xml:space="preserve">Das </w:t>
      </w:r>
      <w:proofErr w:type="spellStart"/>
      <w:r>
        <w:t>Eigentum</w:t>
      </w:r>
      <w:proofErr w:type="spellEnd"/>
      <w:r>
        <w:t xml:space="preserve"> des </w:t>
      </w:r>
      <w:proofErr w:type="spellStart"/>
      <w:r>
        <w:t>Lieferanten</w:t>
      </w:r>
      <w:proofErr w:type="spellEnd"/>
      <w:r>
        <w:t xml:space="preserve"> </w:t>
      </w:r>
      <w:proofErr w:type="spellStart"/>
      <w:r>
        <w:t>erstreckt</w:t>
      </w:r>
      <w:proofErr w:type="spellEnd"/>
      <w:r>
        <w:t xml:space="preserve"> </w:t>
      </w:r>
      <w:proofErr w:type="spellStart"/>
      <w:r>
        <w:t>sich</w:t>
      </w:r>
      <w:proofErr w:type="spellEnd"/>
      <w:r>
        <w:t xml:space="preserve"> </w:t>
      </w:r>
      <w:proofErr w:type="spellStart"/>
      <w:r>
        <w:t>auf</w:t>
      </w:r>
      <w:proofErr w:type="spellEnd"/>
      <w:r>
        <w:t xml:space="preserve"> die </w:t>
      </w:r>
      <w:proofErr w:type="spellStart"/>
      <w:r>
        <w:t>durch</w:t>
      </w:r>
      <w:proofErr w:type="spellEnd"/>
      <w:r>
        <w:t xml:space="preserve"> </w:t>
      </w:r>
      <w:proofErr w:type="spellStart"/>
      <w:r>
        <w:t>Verarbeitung</w:t>
      </w:r>
      <w:proofErr w:type="spellEnd"/>
      <w:r>
        <w:t xml:space="preserve"> der </w:t>
      </w:r>
      <w:proofErr w:type="spellStart"/>
      <w:r>
        <w:t>Vorbehaltsware</w:t>
      </w:r>
      <w:proofErr w:type="spellEnd"/>
      <w:r>
        <w:t xml:space="preserve"> </w:t>
      </w:r>
      <w:proofErr w:type="spellStart"/>
      <w:r>
        <w:t>entstehende</w:t>
      </w:r>
      <w:proofErr w:type="spellEnd"/>
      <w:r>
        <w:t xml:space="preserve"> </w:t>
      </w:r>
      <w:proofErr w:type="spellStart"/>
      <w:r>
        <w:t>neue</w:t>
      </w:r>
      <w:proofErr w:type="spellEnd"/>
      <w:r>
        <w:t xml:space="preserve"> </w:t>
      </w:r>
      <w:proofErr w:type="spellStart"/>
      <w:r>
        <w:t>Sache</w:t>
      </w:r>
      <w:proofErr w:type="spellEnd"/>
      <w:r>
        <w:t xml:space="preserve">. Der </w:t>
      </w:r>
      <w:proofErr w:type="spellStart"/>
      <w:r>
        <w:t>Käufer</w:t>
      </w:r>
      <w:proofErr w:type="spellEnd"/>
      <w:r>
        <w:t xml:space="preserve"> </w:t>
      </w:r>
      <w:proofErr w:type="spellStart"/>
      <w:r>
        <w:t>stellt</w:t>
      </w:r>
      <w:proofErr w:type="spellEnd"/>
      <w:r>
        <w:t xml:space="preserve"> die </w:t>
      </w:r>
      <w:proofErr w:type="spellStart"/>
      <w:r>
        <w:t>neue</w:t>
      </w:r>
      <w:proofErr w:type="spellEnd"/>
      <w:r>
        <w:t xml:space="preserve"> </w:t>
      </w:r>
      <w:proofErr w:type="spellStart"/>
      <w:r>
        <w:t>Sache</w:t>
      </w:r>
      <w:proofErr w:type="spellEnd"/>
      <w:r>
        <w:t xml:space="preserve"> </w:t>
      </w:r>
      <w:proofErr w:type="spellStart"/>
      <w:r>
        <w:t>unter</w:t>
      </w:r>
      <w:proofErr w:type="spellEnd"/>
      <w:r>
        <w:t xml:space="preserve"> </w:t>
      </w:r>
      <w:proofErr w:type="spellStart"/>
      <w:r>
        <w:t>Ausschluss</w:t>
      </w:r>
      <w:proofErr w:type="spellEnd"/>
      <w:r>
        <w:rPr>
          <w:spacing w:val="-6"/>
        </w:rPr>
        <w:t xml:space="preserve"> </w:t>
      </w:r>
      <w:r>
        <w:t>eigenen</w:t>
      </w:r>
      <w:r>
        <w:rPr>
          <w:spacing w:val="-5"/>
        </w:rPr>
        <w:t xml:space="preserve"> </w:t>
      </w:r>
      <w:proofErr w:type="spellStart"/>
      <w:r>
        <w:t>Eigentumserwerbs</w:t>
      </w:r>
      <w:proofErr w:type="spellEnd"/>
      <w:r>
        <w:rPr>
          <w:spacing w:val="-7"/>
        </w:rPr>
        <w:t xml:space="preserve"> </w:t>
      </w:r>
      <w:proofErr w:type="spellStart"/>
      <w:r>
        <w:t>für</w:t>
      </w:r>
      <w:proofErr w:type="spellEnd"/>
      <w:r>
        <w:rPr>
          <w:spacing w:val="-5"/>
        </w:rPr>
        <w:t xml:space="preserve"> </w:t>
      </w:r>
      <w:r>
        <w:t>den</w:t>
      </w:r>
      <w:r>
        <w:rPr>
          <w:spacing w:val="-7"/>
        </w:rPr>
        <w:t xml:space="preserve"> </w:t>
      </w:r>
      <w:proofErr w:type="spellStart"/>
      <w:r>
        <w:t>Lieferanten</w:t>
      </w:r>
      <w:proofErr w:type="spellEnd"/>
      <w:r>
        <w:rPr>
          <w:spacing w:val="-6"/>
        </w:rPr>
        <w:t xml:space="preserve"> </w:t>
      </w:r>
      <w:r>
        <w:t>her</w:t>
      </w:r>
      <w:r>
        <w:rPr>
          <w:spacing w:val="-2"/>
        </w:rPr>
        <w:t xml:space="preserve"> </w:t>
      </w:r>
      <w:proofErr w:type="spellStart"/>
      <w:r>
        <w:t>und</w:t>
      </w:r>
      <w:proofErr w:type="spellEnd"/>
      <w:r>
        <w:rPr>
          <w:spacing w:val="-6"/>
        </w:rPr>
        <w:t xml:space="preserve"> </w:t>
      </w:r>
      <w:proofErr w:type="spellStart"/>
      <w:r>
        <w:t>verwahrt</w:t>
      </w:r>
      <w:proofErr w:type="spellEnd"/>
      <w:r>
        <w:rPr>
          <w:spacing w:val="-2"/>
        </w:rPr>
        <w:t xml:space="preserve"> </w:t>
      </w:r>
      <w:proofErr w:type="spellStart"/>
      <w:r>
        <w:t>sie</w:t>
      </w:r>
      <w:proofErr w:type="spellEnd"/>
      <w:r>
        <w:rPr>
          <w:spacing w:val="-7"/>
        </w:rPr>
        <w:t xml:space="preserve"> </w:t>
      </w:r>
      <w:proofErr w:type="spellStart"/>
      <w:r>
        <w:t>für</w:t>
      </w:r>
      <w:proofErr w:type="spellEnd"/>
      <w:r>
        <w:rPr>
          <w:spacing w:val="-5"/>
        </w:rPr>
        <w:t xml:space="preserve"> </w:t>
      </w:r>
      <w:r>
        <w:t xml:space="preserve">den </w:t>
      </w:r>
      <w:proofErr w:type="spellStart"/>
      <w:r>
        <w:t>Lieferanten</w:t>
      </w:r>
      <w:proofErr w:type="spellEnd"/>
      <w:r>
        <w:t xml:space="preserve">. </w:t>
      </w:r>
      <w:proofErr w:type="spellStart"/>
      <w:r>
        <w:t>Hieraus</w:t>
      </w:r>
      <w:proofErr w:type="spellEnd"/>
      <w:r>
        <w:t xml:space="preserve"> </w:t>
      </w:r>
      <w:proofErr w:type="spellStart"/>
      <w:r>
        <w:t>erwachsen</w:t>
      </w:r>
      <w:proofErr w:type="spellEnd"/>
      <w:r>
        <w:rPr>
          <w:spacing w:val="40"/>
        </w:rPr>
        <w:t xml:space="preserve"> </w:t>
      </w:r>
      <w:proofErr w:type="spellStart"/>
      <w:r>
        <w:t>dem</w:t>
      </w:r>
      <w:proofErr w:type="spellEnd"/>
      <w:r>
        <w:t xml:space="preserve"> </w:t>
      </w:r>
      <w:proofErr w:type="spellStart"/>
      <w:r>
        <w:t>Käufer</w:t>
      </w:r>
      <w:proofErr w:type="spellEnd"/>
      <w:r>
        <w:t xml:space="preserve"> </w:t>
      </w:r>
      <w:proofErr w:type="spellStart"/>
      <w:r>
        <w:t>keine</w:t>
      </w:r>
      <w:proofErr w:type="spellEnd"/>
      <w:r>
        <w:t xml:space="preserve"> </w:t>
      </w:r>
      <w:proofErr w:type="spellStart"/>
      <w:r>
        <w:t>Ansprüche</w:t>
      </w:r>
      <w:proofErr w:type="spellEnd"/>
      <w:r>
        <w:t xml:space="preserve"> </w:t>
      </w:r>
      <w:proofErr w:type="spellStart"/>
      <w:r>
        <w:t>gegen</w:t>
      </w:r>
      <w:proofErr w:type="spellEnd"/>
      <w:r>
        <w:t xml:space="preserve"> den </w:t>
      </w:r>
      <w:proofErr w:type="spellStart"/>
      <w:r>
        <w:t>Lieferanten</w:t>
      </w:r>
      <w:proofErr w:type="spellEnd"/>
      <w:r>
        <w:t>.</w:t>
      </w:r>
    </w:p>
    <w:p w14:paraId="6759B56E" w14:textId="77777777" w:rsidR="00E81C2E" w:rsidRDefault="000B3ED5">
      <w:pPr>
        <w:pStyle w:val="Plattetekst"/>
        <w:spacing w:before="251"/>
        <w:ind w:left="838" w:right="156"/>
        <w:jc w:val="both"/>
      </w:pPr>
      <w:r>
        <w:t xml:space="preserve">Bei </w:t>
      </w:r>
      <w:proofErr w:type="spellStart"/>
      <w:r>
        <w:t>einer</w:t>
      </w:r>
      <w:proofErr w:type="spellEnd"/>
      <w:r>
        <w:t xml:space="preserve"> </w:t>
      </w:r>
      <w:proofErr w:type="spellStart"/>
      <w:r>
        <w:t>Verarbeitung</w:t>
      </w:r>
      <w:proofErr w:type="spellEnd"/>
      <w:r>
        <w:t xml:space="preserve"> der </w:t>
      </w:r>
      <w:proofErr w:type="spellStart"/>
      <w:r>
        <w:t>Vorbehaltsware</w:t>
      </w:r>
      <w:proofErr w:type="spellEnd"/>
      <w:r>
        <w:t xml:space="preserve"> des </w:t>
      </w:r>
      <w:proofErr w:type="spellStart"/>
      <w:r>
        <w:t>Lieferanten</w:t>
      </w:r>
      <w:proofErr w:type="spellEnd"/>
      <w:r>
        <w:t xml:space="preserve"> </w:t>
      </w:r>
      <w:proofErr w:type="spellStart"/>
      <w:r>
        <w:t>mit</w:t>
      </w:r>
      <w:proofErr w:type="spellEnd"/>
      <w:r>
        <w:t xml:space="preserve"> Waren </w:t>
      </w:r>
      <w:proofErr w:type="spellStart"/>
      <w:r>
        <w:t>anderer</w:t>
      </w:r>
      <w:proofErr w:type="spellEnd"/>
      <w:r>
        <w:t xml:space="preserve"> </w:t>
      </w:r>
      <w:proofErr w:type="spellStart"/>
      <w:r>
        <w:t>Lieferanten</w:t>
      </w:r>
      <w:proofErr w:type="spellEnd"/>
      <w:r>
        <w:t xml:space="preserve">, deren </w:t>
      </w:r>
      <w:proofErr w:type="spellStart"/>
      <w:r>
        <w:t>Eigentumsrechte</w:t>
      </w:r>
      <w:proofErr w:type="spellEnd"/>
      <w:r>
        <w:t xml:space="preserve"> </w:t>
      </w:r>
      <w:proofErr w:type="spellStart"/>
      <w:r>
        <w:t>sich</w:t>
      </w:r>
      <w:proofErr w:type="spellEnd"/>
      <w:r>
        <w:t xml:space="preserve"> </w:t>
      </w:r>
      <w:proofErr w:type="spellStart"/>
      <w:r>
        <w:t>ebenfalls</w:t>
      </w:r>
      <w:proofErr w:type="spellEnd"/>
      <w:r>
        <w:t xml:space="preserve"> </w:t>
      </w:r>
      <w:proofErr w:type="spellStart"/>
      <w:r>
        <w:t>an</w:t>
      </w:r>
      <w:proofErr w:type="spellEnd"/>
      <w:r>
        <w:t xml:space="preserve"> der </w:t>
      </w:r>
      <w:proofErr w:type="spellStart"/>
      <w:r>
        <w:t>neuen</w:t>
      </w:r>
      <w:proofErr w:type="spellEnd"/>
      <w:r>
        <w:t xml:space="preserve"> </w:t>
      </w:r>
      <w:proofErr w:type="spellStart"/>
      <w:r>
        <w:t>Sache</w:t>
      </w:r>
      <w:proofErr w:type="spellEnd"/>
      <w:r>
        <w:t xml:space="preserve"> </w:t>
      </w:r>
      <w:proofErr w:type="spellStart"/>
      <w:r>
        <w:t>fortsetzen</w:t>
      </w:r>
      <w:proofErr w:type="spellEnd"/>
      <w:r>
        <w:t xml:space="preserve">, </w:t>
      </w:r>
      <w:proofErr w:type="spellStart"/>
      <w:r>
        <w:t>erwirbt</w:t>
      </w:r>
      <w:proofErr w:type="spellEnd"/>
      <w:r>
        <w:t xml:space="preserve"> der </w:t>
      </w:r>
      <w:proofErr w:type="spellStart"/>
      <w:r>
        <w:t>Lieferant</w:t>
      </w:r>
      <w:proofErr w:type="spellEnd"/>
      <w:r>
        <w:t xml:space="preserve"> </w:t>
      </w:r>
      <w:proofErr w:type="spellStart"/>
      <w:r>
        <w:t>zusammen</w:t>
      </w:r>
      <w:proofErr w:type="spellEnd"/>
      <w:r>
        <w:t xml:space="preserve"> </w:t>
      </w:r>
      <w:proofErr w:type="spellStart"/>
      <w:r>
        <w:t>mit</w:t>
      </w:r>
      <w:proofErr w:type="spellEnd"/>
      <w:r>
        <w:t xml:space="preserve"> </w:t>
      </w:r>
      <w:proofErr w:type="spellStart"/>
      <w:r>
        <w:t>diesen</w:t>
      </w:r>
      <w:proofErr w:type="spellEnd"/>
      <w:r>
        <w:t xml:space="preserve"> anderen </w:t>
      </w:r>
      <w:proofErr w:type="spellStart"/>
      <w:r>
        <w:t>Lieferanten</w:t>
      </w:r>
      <w:proofErr w:type="spellEnd"/>
      <w:r>
        <w:t xml:space="preserve"> – </w:t>
      </w:r>
      <w:proofErr w:type="spellStart"/>
      <w:r>
        <w:t>unter</w:t>
      </w:r>
      <w:proofErr w:type="spellEnd"/>
      <w:r>
        <w:t xml:space="preserve"> </w:t>
      </w:r>
      <w:proofErr w:type="spellStart"/>
      <w:r>
        <w:t>Ausschluss</w:t>
      </w:r>
      <w:proofErr w:type="spellEnd"/>
      <w:r>
        <w:t xml:space="preserve"> </w:t>
      </w:r>
      <w:proofErr w:type="spellStart"/>
      <w:r>
        <w:t>eines</w:t>
      </w:r>
      <w:proofErr w:type="spellEnd"/>
      <w:r>
        <w:t xml:space="preserve"> </w:t>
      </w:r>
      <w:proofErr w:type="spellStart"/>
      <w:r>
        <w:t>Miteigentumserwerbs</w:t>
      </w:r>
      <w:proofErr w:type="spellEnd"/>
      <w:r>
        <w:t xml:space="preserve"> des </w:t>
      </w:r>
      <w:proofErr w:type="spellStart"/>
      <w:r>
        <w:t>Käufers</w:t>
      </w:r>
      <w:proofErr w:type="spellEnd"/>
      <w:r>
        <w:t xml:space="preserve"> – </w:t>
      </w:r>
      <w:proofErr w:type="spellStart"/>
      <w:r>
        <w:t>Miteigentum</w:t>
      </w:r>
      <w:proofErr w:type="spellEnd"/>
      <w:r>
        <w:t xml:space="preserve"> </w:t>
      </w:r>
      <w:proofErr w:type="spellStart"/>
      <w:r>
        <w:t>an</w:t>
      </w:r>
      <w:proofErr w:type="spellEnd"/>
      <w:r>
        <w:t xml:space="preserve"> der </w:t>
      </w:r>
      <w:proofErr w:type="spellStart"/>
      <w:r>
        <w:t>neuen</w:t>
      </w:r>
      <w:proofErr w:type="spellEnd"/>
      <w:r>
        <w:t xml:space="preserve"> </w:t>
      </w:r>
      <w:proofErr w:type="spellStart"/>
      <w:r>
        <w:t>Sache</w:t>
      </w:r>
      <w:proofErr w:type="spellEnd"/>
      <w:r>
        <w:t xml:space="preserve"> </w:t>
      </w:r>
      <w:proofErr w:type="spellStart"/>
      <w:r>
        <w:t>zu</w:t>
      </w:r>
      <w:proofErr w:type="spellEnd"/>
      <w:r>
        <w:t xml:space="preserve"> deren </w:t>
      </w:r>
      <w:proofErr w:type="spellStart"/>
      <w:r>
        <w:t>vollem</w:t>
      </w:r>
      <w:proofErr w:type="spellEnd"/>
      <w:r>
        <w:t xml:space="preserve"> </w:t>
      </w:r>
      <w:proofErr w:type="spellStart"/>
      <w:r>
        <w:t>Wert</w:t>
      </w:r>
      <w:proofErr w:type="spellEnd"/>
      <w:r>
        <w:t xml:space="preserve"> (</w:t>
      </w:r>
      <w:proofErr w:type="spellStart"/>
      <w:r>
        <w:t>einschliesslich</w:t>
      </w:r>
      <w:proofErr w:type="spellEnd"/>
      <w:r>
        <w:t xml:space="preserve"> </w:t>
      </w:r>
      <w:proofErr w:type="spellStart"/>
      <w:r>
        <w:t>Wertschöpfung</w:t>
      </w:r>
      <w:proofErr w:type="spellEnd"/>
      <w:r>
        <w:t xml:space="preserve">) wie </w:t>
      </w:r>
      <w:proofErr w:type="spellStart"/>
      <w:r>
        <w:t>folgt</w:t>
      </w:r>
      <w:proofErr w:type="spellEnd"/>
      <w:r>
        <w:t>:</w:t>
      </w:r>
    </w:p>
    <w:p w14:paraId="779218F8" w14:textId="77777777" w:rsidR="00E81C2E" w:rsidRDefault="000B3ED5">
      <w:pPr>
        <w:pStyle w:val="Lijstalinea"/>
        <w:numPr>
          <w:ilvl w:val="0"/>
          <w:numId w:val="3"/>
        </w:numPr>
        <w:tabs>
          <w:tab w:val="left" w:pos="1280"/>
          <w:tab w:val="left" w:pos="3956"/>
        </w:tabs>
        <w:spacing w:before="250"/>
        <w:ind w:right="156" w:hanging="442"/>
        <w:jc w:val="both"/>
      </w:pPr>
      <w:r>
        <w:t xml:space="preserve">Der </w:t>
      </w:r>
      <w:proofErr w:type="spellStart"/>
      <w:r>
        <w:t>Miteigentumsanteil</w:t>
      </w:r>
      <w:proofErr w:type="spellEnd"/>
      <w:r>
        <w:t xml:space="preserve"> des </w:t>
      </w:r>
      <w:proofErr w:type="spellStart"/>
      <w:r>
        <w:t>Lieferanten</w:t>
      </w:r>
      <w:proofErr w:type="spellEnd"/>
      <w:r>
        <w:t xml:space="preserve"> </w:t>
      </w:r>
      <w:proofErr w:type="spellStart"/>
      <w:r>
        <w:t>entspricht</w:t>
      </w:r>
      <w:proofErr w:type="spellEnd"/>
      <w:r>
        <w:t xml:space="preserve"> </w:t>
      </w:r>
      <w:proofErr w:type="spellStart"/>
      <w:r>
        <w:t>dem</w:t>
      </w:r>
      <w:proofErr w:type="spellEnd"/>
      <w:r>
        <w:t xml:space="preserve"> </w:t>
      </w:r>
      <w:proofErr w:type="spellStart"/>
      <w:r>
        <w:t>Verhältnis</w:t>
      </w:r>
      <w:proofErr w:type="spellEnd"/>
      <w:r>
        <w:t xml:space="preserve"> des </w:t>
      </w:r>
      <w:proofErr w:type="spellStart"/>
      <w:r>
        <w:rPr>
          <w:spacing w:val="-2"/>
        </w:rPr>
        <w:t>Rechnungswertes</w:t>
      </w:r>
      <w:proofErr w:type="spellEnd"/>
      <w:r>
        <w:tab/>
        <w:t xml:space="preserve">der </w:t>
      </w:r>
      <w:proofErr w:type="spellStart"/>
      <w:r>
        <w:t>Vorbehaltsware</w:t>
      </w:r>
      <w:proofErr w:type="spellEnd"/>
      <w:r>
        <w:t xml:space="preserve"> des </w:t>
      </w:r>
      <w:proofErr w:type="spellStart"/>
      <w:r>
        <w:t>Lieferanten</w:t>
      </w:r>
      <w:proofErr w:type="spellEnd"/>
      <w:r>
        <w:t xml:space="preserve"> </w:t>
      </w:r>
      <w:proofErr w:type="spellStart"/>
      <w:r>
        <w:t>zu</w:t>
      </w:r>
      <w:proofErr w:type="spellEnd"/>
      <w:r>
        <w:t xml:space="preserve"> </w:t>
      </w:r>
      <w:proofErr w:type="spellStart"/>
      <w:r>
        <w:t>dem</w:t>
      </w:r>
      <w:proofErr w:type="spellEnd"/>
      <w:r>
        <w:t xml:space="preserve"> </w:t>
      </w:r>
      <w:proofErr w:type="spellStart"/>
      <w:r>
        <w:t>Gesamtrechnungswert</w:t>
      </w:r>
      <w:proofErr w:type="spellEnd"/>
      <w:r>
        <w:t xml:space="preserve"> aller </w:t>
      </w:r>
      <w:proofErr w:type="spellStart"/>
      <w:r>
        <w:t>mitverarbeiteten</w:t>
      </w:r>
      <w:proofErr w:type="spellEnd"/>
      <w:r>
        <w:t xml:space="preserve"> </w:t>
      </w:r>
      <w:proofErr w:type="spellStart"/>
      <w:r>
        <w:t>Vorbehaltswaren</w:t>
      </w:r>
      <w:proofErr w:type="spellEnd"/>
      <w:r>
        <w:t>.</w:t>
      </w:r>
    </w:p>
    <w:p w14:paraId="3AD4E465" w14:textId="77777777" w:rsidR="00E81C2E" w:rsidRDefault="00E81C2E">
      <w:pPr>
        <w:pStyle w:val="Plattetekst"/>
        <w:spacing w:before="1"/>
      </w:pPr>
    </w:p>
    <w:p w14:paraId="144ACBBD" w14:textId="77777777" w:rsidR="00E81C2E" w:rsidRDefault="000B3ED5">
      <w:pPr>
        <w:pStyle w:val="Lijstalinea"/>
        <w:numPr>
          <w:ilvl w:val="0"/>
          <w:numId w:val="3"/>
        </w:numPr>
        <w:tabs>
          <w:tab w:val="left" w:pos="1280"/>
          <w:tab w:val="left" w:pos="3659"/>
          <w:tab w:val="left" w:pos="5075"/>
          <w:tab w:val="left" w:pos="5783"/>
          <w:tab w:val="left" w:pos="6712"/>
          <w:tab w:val="left" w:pos="9048"/>
        </w:tabs>
        <w:ind w:right="156" w:hanging="442"/>
      </w:pPr>
      <w:proofErr w:type="spellStart"/>
      <w:r>
        <w:t>Verbleibt</w:t>
      </w:r>
      <w:proofErr w:type="spellEnd"/>
      <w:r>
        <w:rPr>
          <w:spacing w:val="36"/>
        </w:rPr>
        <w:t xml:space="preserve"> </w:t>
      </w:r>
      <w:proofErr w:type="spellStart"/>
      <w:r>
        <w:t>ein</w:t>
      </w:r>
      <w:proofErr w:type="spellEnd"/>
      <w:r>
        <w:rPr>
          <w:spacing w:val="33"/>
        </w:rPr>
        <w:t xml:space="preserve"> </w:t>
      </w:r>
      <w:proofErr w:type="spellStart"/>
      <w:r>
        <w:t>von</w:t>
      </w:r>
      <w:proofErr w:type="spellEnd"/>
      <w:r>
        <w:rPr>
          <w:spacing w:val="35"/>
        </w:rPr>
        <w:t xml:space="preserve"> </w:t>
      </w:r>
      <w:proofErr w:type="spellStart"/>
      <w:r>
        <w:t>Eigentumsvorbehalten</w:t>
      </w:r>
      <w:proofErr w:type="spellEnd"/>
      <w:r>
        <w:rPr>
          <w:spacing w:val="35"/>
        </w:rPr>
        <w:t xml:space="preserve"> </w:t>
      </w:r>
      <w:proofErr w:type="spellStart"/>
      <w:r>
        <w:t>zunächst</w:t>
      </w:r>
      <w:proofErr w:type="spellEnd"/>
      <w:r>
        <w:rPr>
          <w:spacing w:val="36"/>
        </w:rPr>
        <w:t xml:space="preserve"> </w:t>
      </w:r>
      <w:r>
        <w:t>nicht</w:t>
      </w:r>
      <w:r>
        <w:rPr>
          <w:spacing w:val="31"/>
        </w:rPr>
        <w:t xml:space="preserve"> </w:t>
      </w:r>
      <w:proofErr w:type="spellStart"/>
      <w:r>
        <w:t>erfasster</w:t>
      </w:r>
      <w:proofErr w:type="spellEnd"/>
      <w:r>
        <w:rPr>
          <w:spacing w:val="34"/>
        </w:rPr>
        <w:t xml:space="preserve"> </w:t>
      </w:r>
      <w:proofErr w:type="spellStart"/>
      <w:r>
        <w:t>Restanteil</w:t>
      </w:r>
      <w:proofErr w:type="spellEnd"/>
      <w:r>
        <w:t>,</w:t>
      </w:r>
      <w:r>
        <w:rPr>
          <w:spacing w:val="-2"/>
        </w:rPr>
        <w:t xml:space="preserve"> </w:t>
      </w:r>
      <w:proofErr w:type="spellStart"/>
      <w:r>
        <w:t>weil</w:t>
      </w:r>
      <w:proofErr w:type="spellEnd"/>
      <w:r>
        <w:t xml:space="preserve"> andere</w:t>
      </w:r>
      <w:r>
        <w:rPr>
          <w:spacing w:val="-1"/>
        </w:rPr>
        <w:t xml:space="preserve"> </w:t>
      </w:r>
      <w:proofErr w:type="spellStart"/>
      <w:r>
        <w:t>Lieferanten</w:t>
      </w:r>
      <w:proofErr w:type="spellEnd"/>
      <w:r>
        <w:rPr>
          <w:spacing w:val="-6"/>
        </w:rPr>
        <w:t xml:space="preserve"> </w:t>
      </w:r>
      <w:r>
        <w:t>den</w:t>
      </w:r>
      <w:r>
        <w:rPr>
          <w:spacing w:val="-4"/>
        </w:rPr>
        <w:t xml:space="preserve"> </w:t>
      </w:r>
      <w:proofErr w:type="spellStart"/>
      <w:r>
        <w:t>Eigentumsvorbehalt</w:t>
      </w:r>
      <w:proofErr w:type="spellEnd"/>
      <w:r>
        <w:rPr>
          <w:spacing w:val="-2"/>
        </w:rPr>
        <w:t xml:space="preserve"> </w:t>
      </w:r>
      <w:r>
        <w:t>nicht</w:t>
      </w:r>
      <w:r>
        <w:rPr>
          <w:spacing w:val="-1"/>
        </w:rPr>
        <w:t xml:space="preserve"> </w:t>
      </w:r>
      <w:proofErr w:type="spellStart"/>
      <w:r>
        <w:t>auf</w:t>
      </w:r>
      <w:proofErr w:type="spellEnd"/>
      <w:r>
        <w:rPr>
          <w:spacing w:val="-1"/>
        </w:rPr>
        <w:t xml:space="preserve"> </w:t>
      </w:r>
      <w:r>
        <w:t>die</w:t>
      </w:r>
      <w:r>
        <w:rPr>
          <w:spacing w:val="-13"/>
        </w:rPr>
        <w:t xml:space="preserve"> </w:t>
      </w:r>
      <w:proofErr w:type="spellStart"/>
      <w:r>
        <w:t>Wertschöpfung</w:t>
      </w:r>
      <w:proofErr w:type="spellEnd"/>
      <w:r>
        <w:rPr>
          <w:spacing w:val="-16"/>
        </w:rPr>
        <w:t xml:space="preserve"> </w:t>
      </w:r>
      <w:proofErr w:type="spellStart"/>
      <w:r>
        <w:t>durch</w:t>
      </w:r>
      <w:proofErr w:type="spellEnd"/>
      <w:r>
        <w:rPr>
          <w:spacing w:val="-15"/>
        </w:rPr>
        <w:t xml:space="preserve"> </w:t>
      </w:r>
      <w:r>
        <w:t xml:space="preserve">den </w:t>
      </w:r>
      <w:proofErr w:type="spellStart"/>
      <w:r>
        <w:t>Käufer</w:t>
      </w:r>
      <w:proofErr w:type="spellEnd"/>
      <w:r>
        <w:t xml:space="preserve"> </w:t>
      </w:r>
      <w:proofErr w:type="spellStart"/>
      <w:r>
        <w:t>erstreckt</w:t>
      </w:r>
      <w:proofErr w:type="spellEnd"/>
      <w:r>
        <w:t xml:space="preserve"> </w:t>
      </w:r>
      <w:proofErr w:type="spellStart"/>
      <w:r>
        <w:t>haben</w:t>
      </w:r>
      <w:proofErr w:type="spellEnd"/>
      <w:r>
        <w:t xml:space="preserve">, </w:t>
      </w:r>
      <w:proofErr w:type="spellStart"/>
      <w:r>
        <w:t>so</w:t>
      </w:r>
      <w:proofErr w:type="spellEnd"/>
      <w:r>
        <w:t xml:space="preserve"> </w:t>
      </w:r>
      <w:proofErr w:type="spellStart"/>
      <w:r>
        <w:t>erhöht</w:t>
      </w:r>
      <w:proofErr w:type="spellEnd"/>
      <w:r>
        <w:t xml:space="preserve"> </w:t>
      </w:r>
      <w:proofErr w:type="spellStart"/>
      <w:r>
        <w:t>sich</w:t>
      </w:r>
      <w:proofErr w:type="spellEnd"/>
      <w:r>
        <w:t xml:space="preserve"> der </w:t>
      </w:r>
      <w:proofErr w:type="spellStart"/>
      <w:r>
        <w:t>Miteigentumsanteil</w:t>
      </w:r>
      <w:proofErr w:type="spellEnd"/>
      <w:r>
        <w:t xml:space="preserve"> des </w:t>
      </w:r>
      <w:proofErr w:type="spellStart"/>
      <w:r>
        <w:t>Lieferanten</w:t>
      </w:r>
      <w:proofErr w:type="spellEnd"/>
      <w:r>
        <w:rPr>
          <w:spacing w:val="40"/>
        </w:rPr>
        <w:t xml:space="preserve"> </w:t>
      </w:r>
      <w:proofErr w:type="spellStart"/>
      <w:r>
        <w:t>um</w:t>
      </w:r>
      <w:proofErr w:type="spellEnd"/>
      <w:r>
        <w:t xml:space="preserve"> </w:t>
      </w:r>
      <w:proofErr w:type="spellStart"/>
      <w:r>
        <w:t>diesen</w:t>
      </w:r>
      <w:proofErr w:type="spellEnd"/>
      <w:r>
        <w:t xml:space="preserve"> </w:t>
      </w:r>
      <w:proofErr w:type="spellStart"/>
      <w:r>
        <w:t>Restanteil</w:t>
      </w:r>
      <w:proofErr w:type="spellEnd"/>
      <w:r>
        <w:t xml:space="preserve">. </w:t>
      </w:r>
      <w:proofErr w:type="spellStart"/>
      <w:r>
        <w:t>Haben</w:t>
      </w:r>
      <w:proofErr w:type="spellEnd"/>
      <w:r>
        <w:rPr>
          <w:spacing w:val="80"/>
        </w:rPr>
        <w:t xml:space="preserve"> </w:t>
      </w:r>
      <w:proofErr w:type="spellStart"/>
      <w:r>
        <w:t>jedoch</w:t>
      </w:r>
      <w:proofErr w:type="spellEnd"/>
      <w:r>
        <w:rPr>
          <w:spacing w:val="80"/>
        </w:rPr>
        <w:t xml:space="preserve"> </w:t>
      </w:r>
      <w:r>
        <w:t>andere</w:t>
      </w:r>
      <w:r>
        <w:rPr>
          <w:spacing w:val="80"/>
        </w:rPr>
        <w:t xml:space="preserve"> </w:t>
      </w:r>
      <w:proofErr w:type="spellStart"/>
      <w:r>
        <w:t>Lieferanten</w:t>
      </w:r>
      <w:proofErr w:type="spellEnd"/>
      <w:r>
        <w:rPr>
          <w:spacing w:val="80"/>
        </w:rPr>
        <w:t xml:space="preserve"> </w:t>
      </w:r>
      <w:proofErr w:type="spellStart"/>
      <w:r>
        <w:t>ihren</w:t>
      </w:r>
      <w:proofErr w:type="spellEnd"/>
      <w:r>
        <w:t xml:space="preserve"> </w:t>
      </w:r>
      <w:proofErr w:type="spellStart"/>
      <w:r>
        <w:t>Eigentumsvorbehalt</w:t>
      </w:r>
      <w:proofErr w:type="spellEnd"/>
      <w:r>
        <w:t xml:space="preserve"> </w:t>
      </w:r>
      <w:proofErr w:type="spellStart"/>
      <w:r>
        <w:t>ebenfalls</w:t>
      </w:r>
      <w:proofErr w:type="spellEnd"/>
      <w:r>
        <w:t xml:space="preserve"> </w:t>
      </w:r>
      <w:proofErr w:type="spellStart"/>
      <w:r>
        <w:t>auf</w:t>
      </w:r>
      <w:proofErr w:type="spellEnd"/>
      <w:r>
        <w:t xml:space="preserve"> </w:t>
      </w:r>
      <w:proofErr w:type="spellStart"/>
      <w:r>
        <w:t>diesen</w:t>
      </w:r>
      <w:proofErr w:type="spellEnd"/>
      <w:r>
        <w:t xml:space="preserve"> </w:t>
      </w:r>
      <w:proofErr w:type="spellStart"/>
      <w:r>
        <w:t>Restanteil</w:t>
      </w:r>
      <w:proofErr w:type="spellEnd"/>
      <w:r>
        <w:t xml:space="preserve"> </w:t>
      </w:r>
      <w:proofErr w:type="spellStart"/>
      <w:r>
        <w:t>ausgedehnt</w:t>
      </w:r>
      <w:proofErr w:type="spellEnd"/>
      <w:r>
        <w:t xml:space="preserve">, </w:t>
      </w:r>
      <w:proofErr w:type="spellStart"/>
      <w:r>
        <w:t>so</w:t>
      </w:r>
      <w:proofErr w:type="spellEnd"/>
      <w:r>
        <w:t xml:space="preserve"> </w:t>
      </w:r>
      <w:proofErr w:type="spellStart"/>
      <w:r>
        <w:t>steht</w:t>
      </w:r>
      <w:proofErr w:type="spellEnd"/>
      <w:r>
        <w:t xml:space="preserve"> </w:t>
      </w:r>
      <w:proofErr w:type="spellStart"/>
      <w:r>
        <w:t>dem</w:t>
      </w:r>
      <w:proofErr w:type="spellEnd"/>
      <w:r>
        <w:rPr>
          <w:spacing w:val="40"/>
        </w:rPr>
        <w:t xml:space="preserve"> </w:t>
      </w:r>
      <w:proofErr w:type="spellStart"/>
      <w:r>
        <w:t>Lieferanten</w:t>
      </w:r>
      <w:proofErr w:type="spellEnd"/>
      <w:r>
        <w:rPr>
          <w:spacing w:val="38"/>
        </w:rPr>
        <w:t xml:space="preserve"> </w:t>
      </w:r>
      <w:proofErr w:type="spellStart"/>
      <w:r>
        <w:t>an</w:t>
      </w:r>
      <w:proofErr w:type="spellEnd"/>
      <w:r>
        <w:rPr>
          <w:spacing w:val="40"/>
        </w:rPr>
        <w:t xml:space="preserve"> </w:t>
      </w:r>
      <w:proofErr w:type="spellStart"/>
      <w:r>
        <w:t>ihm</w:t>
      </w:r>
      <w:proofErr w:type="spellEnd"/>
      <w:r>
        <w:rPr>
          <w:spacing w:val="40"/>
        </w:rPr>
        <w:t xml:space="preserve"> </w:t>
      </w:r>
      <w:proofErr w:type="spellStart"/>
      <w:r>
        <w:t>nur</w:t>
      </w:r>
      <w:proofErr w:type="spellEnd"/>
      <w:r>
        <w:t xml:space="preserve"> </w:t>
      </w:r>
      <w:proofErr w:type="spellStart"/>
      <w:r>
        <w:t>ein</w:t>
      </w:r>
      <w:proofErr w:type="spellEnd"/>
      <w:r>
        <w:rPr>
          <w:spacing w:val="40"/>
        </w:rPr>
        <w:t xml:space="preserve"> </w:t>
      </w:r>
      <w:proofErr w:type="spellStart"/>
      <w:r>
        <w:t>Anteil</w:t>
      </w:r>
      <w:proofErr w:type="spellEnd"/>
      <w:r>
        <w:rPr>
          <w:spacing w:val="40"/>
        </w:rPr>
        <w:t xml:space="preserve"> </w:t>
      </w:r>
      <w:proofErr w:type="spellStart"/>
      <w:r>
        <w:t>zu</w:t>
      </w:r>
      <w:proofErr w:type="spellEnd"/>
      <w:r>
        <w:t>,</w:t>
      </w:r>
      <w:r>
        <w:rPr>
          <w:spacing w:val="40"/>
        </w:rPr>
        <w:t xml:space="preserve"> </w:t>
      </w:r>
      <w:r>
        <w:t>der</w:t>
      </w:r>
      <w:r>
        <w:rPr>
          <w:spacing w:val="40"/>
        </w:rPr>
        <w:t xml:space="preserve"> </w:t>
      </w:r>
      <w:proofErr w:type="spellStart"/>
      <w:r>
        <w:t>sich</w:t>
      </w:r>
      <w:proofErr w:type="spellEnd"/>
      <w:r>
        <w:t xml:space="preserve"> </w:t>
      </w:r>
      <w:proofErr w:type="spellStart"/>
      <w:r>
        <w:t>aus</w:t>
      </w:r>
      <w:proofErr w:type="spellEnd"/>
      <w:r>
        <w:rPr>
          <w:spacing w:val="40"/>
        </w:rPr>
        <w:t xml:space="preserve"> </w:t>
      </w:r>
      <w:proofErr w:type="spellStart"/>
      <w:r>
        <w:t>dem</w:t>
      </w:r>
      <w:proofErr w:type="spellEnd"/>
      <w:r>
        <w:rPr>
          <w:spacing w:val="40"/>
        </w:rPr>
        <w:t xml:space="preserve"> </w:t>
      </w:r>
      <w:proofErr w:type="spellStart"/>
      <w:r>
        <w:t>Verhältnis</w:t>
      </w:r>
      <w:proofErr w:type="spellEnd"/>
      <w:r>
        <w:t xml:space="preserve"> des </w:t>
      </w:r>
      <w:proofErr w:type="spellStart"/>
      <w:r>
        <w:t>Rechnungswertes</w:t>
      </w:r>
      <w:proofErr w:type="spellEnd"/>
      <w:r>
        <w:t xml:space="preserve"> der </w:t>
      </w:r>
      <w:proofErr w:type="spellStart"/>
      <w:r>
        <w:t>Vorbehaltsware</w:t>
      </w:r>
      <w:proofErr w:type="spellEnd"/>
      <w:r>
        <w:rPr>
          <w:spacing w:val="40"/>
        </w:rPr>
        <w:t xml:space="preserve"> </w:t>
      </w:r>
      <w:r>
        <w:t>des</w:t>
      </w:r>
      <w:r>
        <w:tab/>
      </w:r>
      <w:proofErr w:type="spellStart"/>
      <w:r>
        <w:rPr>
          <w:spacing w:val="-2"/>
        </w:rPr>
        <w:t>Lieferanten</w:t>
      </w:r>
      <w:proofErr w:type="spellEnd"/>
      <w:r>
        <w:tab/>
      </w:r>
      <w:proofErr w:type="spellStart"/>
      <w:r>
        <w:rPr>
          <w:spacing w:val="-6"/>
        </w:rPr>
        <w:t>zu</w:t>
      </w:r>
      <w:proofErr w:type="spellEnd"/>
      <w:r>
        <w:tab/>
      </w:r>
      <w:r>
        <w:rPr>
          <w:spacing w:val="-4"/>
        </w:rPr>
        <w:t>den</w:t>
      </w:r>
      <w:r>
        <w:tab/>
      </w:r>
      <w:proofErr w:type="spellStart"/>
      <w:r>
        <w:rPr>
          <w:spacing w:val="-2"/>
        </w:rPr>
        <w:t>Rechnungswerten</w:t>
      </w:r>
      <w:proofErr w:type="spellEnd"/>
      <w:r>
        <w:tab/>
      </w:r>
      <w:r>
        <w:rPr>
          <w:spacing w:val="-4"/>
        </w:rPr>
        <w:t xml:space="preserve">der </w:t>
      </w:r>
      <w:proofErr w:type="spellStart"/>
      <w:r>
        <w:t>mitverarbeiteten</w:t>
      </w:r>
      <w:proofErr w:type="spellEnd"/>
      <w:r>
        <w:t xml:space="preserve"> Waren </w:t>
      </w:r>
      <w:proofErr w:type="spellStart"/>
      <w:r>
        <w:t>dieser</w:t>
      </w:r>
      <w:proofErr w:type="spellEnd"/>
      <w:r>
        <w:t xml:space="preserve"> anderen </w:t>
      </w:r>
      <w:proofErr w:type="spellStart"/>
      <w:r>
        <w:t>Lieferanten</w:t>
      </w:r>
      <w:proofErr w:type="spellEnd"/>
      <w:r>
        <w:t xml:space="preserve"> </w:t>
      </w:r>
      <w:proofErr w:type="spellStart"/>
      <w:r>
        <w:t>bestimmt</w:t>
      </w:r>
      <w:proofErr w:type="spellEnd"/>
      <w:r>
        <w:t>.</w:t>
      </w:r>
    </w:p>
    <w:p w14:paraId="1476CB5C" w14:textId="77777777" w:rsidR="00E81C2E" w:rsidRDefault="000B3ED5">
      <w:pPr>
        <w:pStyle w:val="Plattetekst"/>
        <w:spacing w:before="251"/>
        <w:ind w:left="1280" w:right="154"/>
        <w:jc w:val="both"/>
      </w:pPr>
      <w:r>
        <w:t xml:space="preserve">Der </w:t>
      </w:r>
      <w:proofErr w:type="spellStart"/>
      <w:r>
        <w:t>Käufer</w:t>
      </w:r>
      <w:proofErr w:type="spellEnd"/>
      <w:r>
        <w:t xml:space="preserve"> </w:t>
      </w:r>
      <w:proofErr w:type="spellStart"/>
      <w:r>
        <w:t>tritt</w:t>
      </w:r>
      <w:proofErr w:type="spellEnd"/>
      <w:r>
        <w:t xml:space="preserve"> </w:t>
      </w:r>
      <w:proofErr w:type="spellStart"/>
      <w:r>
        <w:t>bereits</w:t>
      </w:r>
      <w:proofErr w:type="spellEnd"/>
      <w:r>
        <w:t xml:space="preserve"> </w:t>
      </w:r>
      <w:proofErr w:type="spellStart"/>
      <w:r>
        <w:t>jetzt</w:t>
      </w:r>
      <w:proofErr w:type="spellEnd"/>
      <w:r>
        <w:t xml:space="preserve"> </w:t>
      </w:r>
      <w:proofErr w:type="spellStart"/>
      <w:r>
        <w:t>seine</w:t>
      </w:r>
      <w:proofErr w:type="spellEnd"/>
      <w:r>
        <w:t xml:space="preserve"> </w:t>
      </w:r>
      <w:proofErr w:type="spellStart"/>
      <w:r>
        <w:t>Forderungen</w:t>
      </w:r>
      <w:proofErr w:type="spellEnd"/>
      <w:r>
        <w:t xml:space="preserve"> </w:t>
      </w:r>
      <w:proofErr w:type="spellStart"/>
      <w:r>
        <w:t>aus</w:t>
      </w:r>
      <w:proofErr w:type="spellEnd"/>
      <w:r>
        <w:t xml:space="preserve"> der </w:t>
      </w:r>
      <w:proofErr w:type="spellStart"/>
      <w:r>
        <w:t>Veräusserung</w:t>
      </w:r>
      <w:proofErr w:type="spellEnd"/>
      <w:r>
        <w:t xml:space="preserve"> </w:t>
      </w:r>
      <w:proofErr w:type="spellStart"/>
      <w:r>
        <w:t>von</w:t>
      </w:r>
      <w:proofErr w:type="spellEnd"/>
      <w:r>
        <w:t xml:space="preserve"> </w:t>
      </w:r>
      <w:proofErr w:type="spellStart"/>
      <w:r>
        <w:t>Vorbehaltsware</w:t>
      </w:r>
      <w:proofErr w:type="spellEnd"/>
      <w:r>
        <w:t xml:space="preserve"> </w:t>
      </w:r>
      <w:proofErr w:type="spellStart"/>
      <w:r>
        <w:t>aus</w:t>
      </w:r>
      <w:proofErr w:type="spellEnd"/>
      <w:r>
        <w:rPr>
          <w:spacing w:val="40"/>
        </w:rPr>
        <w:t xml:space="preserve"> </w:t>
      </w:r>
      <w:proofErr w:type="spellStart"/>
      <w:r>
        <w:t>gegenwärtigen</w:t>
      </w:r>
      <w:proofErr w:type="spellEnd"/>
      <w:r>
        <w:t xml:space="preserve"> </w:t>
      </w:r>
      <w:proofErr w:type="spellStart"/>
      <w:r>
        <w:t>und</w:t>
      </w:r>
      <w:proofErr w:type="spellEnd"/>
      <w:r>
        <w:t xml:space="preserve"> </w:t>
      </w:r>
      <w:proofErr w:type="spellStart"/>
      <w:r>
        <w:t>künftigen</w:t>
      </w:r>
      <w:proofErr w:type="spellEnd"/>
      <w:r>
        <w:t xml:space="preserve"> </w:t>
      </w:r>
      <w:proofErr w:type="spellStart"/>
      <w:r>
        <w:t>Warenlieferungen</w:t>
      </w:r>
      <w:proofErr w:type="spellEnd"/>
      <w:r>
        <w:t xml:space="preserve"> des </w:t>
      </w:r>
      <w:proofErr w:type="spellStart"/>
      <w:r>
        <w:t>Lieferanten</w:t>
      </w:r>
      <w:proofErr w:type="spellEnd"/>
      <w:r>
        <w:t xml:space="preserve"> </w:t>
      </w:r>
      <w:proofErr w:type="spellStart"/>
      <w:r>
        <w:t>mit</w:t>
      </w:r>
      <w:proofErr w:type="spellEnd"/>
      <w:r>
        <w:t xml:space="preserve"> </w:t>
      </w:r>
      <w:proofErr w:type="spellStart"/>
      <w:r>
        <w:t>sämtlichen</w:t>
      </w:r>
      <w:proofErr w:type="spellEnd"/>
      <w:r>
        <w:t xml:space="preserve"> </w:t>
      </w:r>
      <w:proofErr w:type="spellStart"/>
      <w:r>
        <w:t>Nebenrechten</w:t>
      </w:r>
      <w:proofErr w:type="spellEnd"/>
      <w:r>
        <w:t xml:space="preserve"> </w:t>
      </w:r>
      <w:proofErr w:type="spellStart"/>
      <w:r>
        <w:t>im</w:t>
      </w:r>
      <w:proofErr w:type="spellEnd"/>
      <w:r>
        <w:t xml:space="preserve"> </w:t>
      </w:r>
      <w:proofErr w:type="spellStart"/>
      <w:r>
        <w:t>Umfang</w:t>
      </w:r>
      <w:proofErr w:type="spellEnd"/>
      <w:r>
        <w:rPr>
          <w:spacing w:val="40"/>
        </w:rPr>
        <w:t xml:space="preserve"> </w:t>
      </w:r>
      <w:r>
        <w:t xml:space="preserve">des </w:t>
      </w:r>
      <w:proofErr w:type="spellStart"/>
      <w:r>
        <w:t>Eigentumsanteils</w:t>
      </w:r>
      <w:proofErr w:type="spellEnd"/>
      <w:r>
        <w:t xml:space="preserve"> des </w:t>
      </w:r>
      <w:proofErr w:type="spellStart"/>
      <w:r>
        <w:t>Lieferanten</w:t>
      </w:r>
      <w:proofErr w:type="spellEnd"/>
      <w:r>
        <w:t xml:space="preserve"> </w:t>
      </w:r>
      <w:proofErr w:type="spellStart"/>
      <w:r>
        <w:t>zur</w:t>
      </w:r>
      <w:proofErr w:type="spellEnd"/>
      <w:r>
        <w:t xml:space="preserve"> </w:t>
      </w:r>
      <w:proofErr w:type="spellStart"/>
      <w:r>
        <w:t>Sicherung</w:t>
      </w:r>
      <w:proofErr w:type="spellEnd"/>
      <w:r>
        <w:t xml:space="preserve"> </w:t>
      </w:r>
      <w:proofErr w:type="spellStart"/>
      <w:r>
        <w:t>an</w:t>
      </w:r>
      <w:proofErr w:type="spellEnd"/>
      <w:r>
        <w:t xml:space="preserve"> den </w:t>
      </w:r>
      <w:proofErr w:type="spellStart"/>
      <w:r>
        <w:t>Lieferanten</w:t>
      </w:r>
      <w:proofErr w:type="spellEnd"/>
      <w:r>
        <w:t xml:space="preserve"> </w:t>
      </w:r>
      <w:proofErr w:type="spellStart"/>
      <w:r>
        <w:t>ab</w:t>
      </w:r>
      <w:proofErr w:type="spellEnd"/>
      <w:r>
        <w:t xml:space="preserve">. Bei </w:t>
      </w:r>
      <w:proofErr w:type="spellStart"/>
      <w:r>
        <w:t>Verarbeitung</w:t>
      </w:r>
      <w:proofErr w:type="spellEnd"/>
      <w:r>
        <w:t xml:space="preserve"> </w:t>
      </w:r>
      <w:proofErr w:type="spellStart"/>
      <w:r>
        <w:t>im</w:t>
      </w:r>
      <w:proofErr w:type="spellEnd"/>
      <w:r>
        <w:t xml:space="preserve"> </w:t>
      </w:r>
      <w:proofErr w:type="spellStart"/>
      <w:r>
        <w:t>Rahmen</w:t>
      </w:r>
      <w:proofErr w:type="spellEnd"/>
      <w:r>
        <w:t xml:space="preserve"> </w:t>
      </w:r>
      <w:proofErr w:type="spellStart"/>
      <w:r>
        <w:t>eines</w:t>
      </w:r>
      <w:proofErr w:type="spellEnd"/>
      <w:r>
        <w:t xml:space="preserve"> </w:t>
      </w:r>
      <w:proofErr w:type="spellStart"/>
      <w:r>
        <w:t>Werkvertrages</w:t>
      </w:r>
      <w:proofErr w:type="spellEnd"/>
      <w:r>
        <w:t xml:space="preserve"> </w:t>
      </w:r>
      <w:proofErr w:type="spellStart"/>
      <w:r>
        <w:t>wird</w:t>
      </w:r>
      <w:proofErr w:type="spellEnd"/>
      <w:r>
        <w:t xml:space="preserve"> die </w:t>
      </w:r>
      <w:proofErr w:type="spellStart"/>
      <w:r>
        <w:t>Werklohnforderung</w:t>
      </w:r>
      <w:proofErr w:type="spellEnd"/>
      <w:r>
        <w:t xml:space="preserve"> in </w:t>
      </w:r>
      <w:proofErr w:type="spellStart"/>
      <w:r>
        <w:t>Höhe</w:t>
      </w:r>
      <w:proofErr w:type="spellEnd"/>
      <w:r>
        <w:t xml:space="preserve"> des </w:t>
      </w:r>
      <w:proofErr w:type="spellStart"/>
      <w:r>
        <w:t>anteiligen</w:t>
      </w:r>
      <w:proofErr w:type="spellEnd"/>
      <w:r>
        <w:t xml:space="preserve"> Betrages der </w:t>
      </w:r>
      <w:proofErr w:type="spellStart"/>
      <w:r>
        <w:t>Rechnung</w:t>
      </w:r>
      <w:proofErr w:type="spellEnd"/>
      <w:r>
        <w:t xml:space="preserve"> des </w:t>
      </w:r>
      <w:proofErr w:type="spellStart"/>
      <w:r>
        <w:t>Lieferanten</w:t>
      </w:r>
      <w:proofErr w:type="spellEnd"/>
      <w:r>
        <w:t xml:space="preserve"> </w:t>
      </w:r>
      <w:proofErr w:type="spellStart"/>
      <w:r>
        <w:t>für</w:t>
      </w:r>
      <w:proofErr w:type="spellEnd"/>
      <w:r>
        <w:t xml:space="preserve"> die </w:t>
      </w:r>
      <w:proofErr w:type="spellStart"/>
      <w:r>
        <w:t>mitverarbeitete</w:t>
      </w:r>
      <w:proofErr w:type="spellEnd"/>
      <w:r>
        <w:t xml:space="preserve"> </w:t>
      </w:r>
      <w:proofErr w:type="spellStart"/>
      <w:r>
        <w:t>Vorbehaltswerte</w:t>
      </w:r>
      <w:proofErr w:type="spellEnd"/>
      <w:r>
        <w:t xml:space="preserve"> </w:t>
      </w:r>
      <w:proofErr w:type="spellStart"/>
      <w:r>
        <w:t>schon</w:t>
      </w:r>
      <w:proofErr w:type="spellEnd"/>
      <w:r>
        <w:t xml:space="preserve"> </w:t>
      </w:r>
      <w:proofErr w:type="spellStart"/>
      <w:r>
        <w:t>jetzt</w:t>
      </w:r>
      <w:proofErr w:type="spellEnd"/>
      <w:r>
        <w:t xml:space="preserve"> </w:t>
      </w:r>
      <w:proofErr w:type="spellStart"/>
      <w:r>
        <w:t>an</w:t>
      </w:r>
      <w:proofErr w:type="spellEnd"/>
      <w:r>
        <w:rPr>
          <w:spacing w:val="40"/>
        </w:rPr>
        <w:t xml:space="preserve"> </w:t>
      </w:r>
      <w:r>
        <w:t xml:space="preserve">den </w:t>
      </w:r>
      <w:proofErr w:type="spellStart"/>
      <w:r>
        <w:t>Lieferanten</w:t>
      </w:r>
      <w:proofErr w:type="spellEnd"/>
      <w:r>
        <w:t xml:space="preserve"> </w:t>
      </w:r>
      <w:proofErr w:type="spellStart"/>
      <w:r>
        <w:t>abgetreten</w:t>
      </w:r>
      <w:proofErr w:type="spellEnd"/>
      <w:r>
        <w:t>.</w:t>
      </w:r>
    </w:p>
    <w:p w14:paraId="2C6436A7" w14:textId="77777777" w:rsidR="00E81C2E" w:rsidRDefault="000B3ED5">
      <w:pPr>
        <w:pStyle w:val="Plattetekst"/>
        <w:spacing w:before="248"/>
        <w:ind w:left="1280" w:right="393" w:firstLine="14"/>
      </w:pPr>
      <w:r>
        <w:t xml:space="preserve">Solange der </w:t>
      </w:r>
      <w:proofErr w:type="spellStart"/>
      <w:r>
        <w:t>Käufer</w:t>
      </w:r>
      <w:proofErr w:type="spellEnd"/>
      <w:r>
        <w:t xml:space="preserve"> seinen </w:t>
      </w:r>
      <w:proofErr w:type="spellStart"/>
      <w:r>
        <w:t>Verpflichungen</w:t>
      </w:r>
      <w:proofErr w:type="spellEnd"/>
      <w:r>
        <w:t xml:space="preserve"> </w:t>
      </w:r>
      <w:proofErr w:type="spellStart"/>
      <w:r>
        <w:t>aus</w:t>
      </w:r>
      <w:proofErr w:type="spellEnd"/>
      <w:r>
        <w:t xml:space="preserve"> der </w:t>
      </w:r>
      <w:proofErr w:type="spellStart"/>
      <w:r>
        <w:t>Geschäftsverbindung</w:t>
      </w:r>
      <w:proofErr w:type="spellEnd"/>
      <w:r>
        <w:t xml:space="preserve"> </w:t>
      </w:r>
      <w:proofErr w:type="spellStart"/>
      <w:r>
        <w:t>mit</w:t>
      </w:r>
      <w:proofErr w:type="spellEnd"/>
      <w:r>
        <w:t xml:space="preserve"> </w:t>
      </w:r>
      <w:proofErr w:type="spellStart"/>
      <w:r>
        <w:t>dem</w:t>
      </w:r>
      <w:proofErr w:type="spellEnd"/>
      <w:r>
        <w:t xml:space="preserve"> </w:t>
      </w:r>
      <w:proofErr w:type="spellStart"/>
      <w:r>
        <w:t>Lieferanten</w:t>
      </w:r>
      <w:proofErr w:type="spellEnd"/>
      <w:r>
        <w:rPr>
          <w:spacing w:val="-6"/>
        </w:rPr>
        <w:t xml:space="preserve"> </w:t>
      </w:r>
      <w:proofErr w:type="spellStart"/>
      <w:r>
        <w:t>ordnungsgemäss</w:t>
      </w:r>
      <w:proofErr w:type="spellEnd"/>
      <w:r>
        <w:rPr>
          <w:spacing w:val="-6"/>
        </w:rPr>
        <w:t xml:space="preserve"> </w:t>
      </w:r>
      <w:proofErr w:type="spellStart"/>
      <w:r>
        <w:t>nachkommt</w:t>
      </w:r>
      <w:proofErr w:type="spellEnd"/>
      <w:r>
        <w:t>,</w:t>
      </w:r>
      <w:r>
        <w:rPr>
          <w:spacing w:val="-5"/>
        </w:rPr>
        <w:t xml:space="preserve"> </w:t>
      </w:r>
      <w:proofErr w:type="spellStart"/>
      <w:r>
        <w:t>darf</w:t>
      </w:r>
      <w:proofErr w:type="spellEnd"/>
      <w:r>
        <w:t xml:space="preserve"> er</w:t>
      </w:r>
      <w:r>
        <w:rPr>
          <w:spacing w:val="-3"/>
        </w:rPr>
        <w:t xml:space="preserve"> </w:t>
      </w:r>
      <w:proofErr w:type="spellStart"/>
      <w:r>
        <w:t>über</w:t>
      </w:r>
      <w:proofErr w:type="spellEnd"/>
      <w:r>
        <w:rPr>
          <w:spacing w:val="-3"/>
        </w:rPr>
        <w:t xml:space="preserve"> </w:t>
      </w:r>
      <w:r>
        <w:t>die</w:t>
      </w:r>
      <w:r>
        <w:rPr>
          <w:spacing w:val="-4"/>
        </w:rPr>
        <w:t xml:space="preserve"> </w:t>
      </w:r>
      <w:r>
        <w:t>in</w:t>
      </w:r>
      <w:r>
        <w:rPr>
          <w:spacing w:val="40"/>
        </w:rPr>
        <w:t xml:space="preserve"> </w:t>
      </w:r>
      <w:proofErr w:type="spellStart"/>
      <w:r>
        <w:t>Eigentum</w:t>
      </w:r>
      <w:proofErr w:type="spellEnd"/>
      <w:r>
        <w:rPr>
          <w:spacing w:val="-3"/>
        </w:rPr>
        <w:t xml:space="preserve"> </w:t>
      </w:r>
      <w:r>
        <w:t xml:space="preserve">des </w:t>
      </w:r>
      <w:proofErr w:type="spellStart"/>
      <w:r>
        <w:t>Lieferanten</w:t>
      </w:r>
      <w:proofErr w:type="spellEnd"/>
      <w:r>
        <w:t xml:space="preserve"> </w:t>
      </w:r>
      <w:proofErr w:type="spellStart"/>
      <w:r>
        <w:t>stehende</w:t>
      </w:r>
      <w:proofErr w:type="spellEnd"/>
      <w:r>
        <w:t xml:space="preserve"> Ware </w:t>
      </w:r>
      <w:proofErr w:type="spellStart"/>
      <w:r>
        <w:t>im</w:t>
      </w:r>
      <w:proofErr w:type="spellEnd"/>
      <w:r>
        <w:t xml:space="preserve"> </w:t>
      </w:r>
      <w:proofErr w:type="spellStart"/>
      <w:r>
        <w:t>ordentichen</w:t>
      </w:r>
      <w:proofErr w:type="spellEnd"/>
      <w:r>
        <w:t xml:space="preserve"> </w:t>
      </w:r>
      <w:proofErr w:type="spellStart"/>
      <w:r>
        <w:t>Geschäftsgang</w:t>
      </w:r>
      <w:proofErr w:type="spellEnd"/>
      <w:r>
        <w:t xml:space="preserve"> </w:t>
      </w:r>
      <w:proofErr w:type="spellStart"/>
      <w:r>
        <w:t>verfügen</w:t>
      </w:r>
      <w:proofErr w:type="spellEnd"/>
      <w:r>
        <w:t xml:space="preserve"> </w:t>
      </w:r>
      <w:proofErr w:type="spellStart"/>
      <w:r>
        <w:t>und</w:t>
      </w:r>
      <w:proofErr w:type="spellEnd"/>
      <w:r>
        <w:t xml:space="preserve"> </w:t>
      </w:r>
      <w:proofErr w:type="spellStart"/>
      <w:r>
        <w:t>widerruflich</w:t>
      </w:r>
      <w:proofErr w:type="spellEnd"/>
      <w:r>
        <w:rPr>
          <w:spacing w:val="-6"/>
        </w:rPr>
        <w:t xml:space="preserve"> </w:t>
      </w:r>
      <w:r>
        <w:t>die</w:t>
      </w:r>
      <w:r>
        <w:rPr>
          <w:spacing w:val="-6"/>
        </w:rPr>
        <w:t xml:space="preserve"> </w:t>
      </w:r>
      <w:proofErr w:type="spellStart"/>
      <w:r>
        <w:t>an</w:t>
      </w:r>
      <w:proofErr w:type="spellEnd"/>
      <w:r>
        <w:rPr>
          <w:spacing w:val="-8"/>
        </w:rPr>
        <w:t xml:space="preserve"> </w:t>
      </w:r>
      <w:r>
        <w:t>den</w:t>
      </w:r>
      <w:r>
        <w:rPr>
          <w:spacing w:val="-8"/>
        </w:rPr>
        <w:t xml:space="preserve"> </w:t>
      </w:r>
      <w:proofErr w:type="spellStart"/>
      <w:r>
        <w:t>Lieferanten</w:t>
      </w:r>
      <w:proofErr w:type="spellEnd"/>
      <w:r>
        <w:rPr>
          <w:spacing w:val="-8"/>
        </w:rPr>
        <w:t xml:space="preserve"> </w:t>
      </w:r>
      <w:proofErr w:type="spellStart"/>
      <w:r>
        <w:t>abgetretenden</w:t>
      </w:r>
      <w:proofErr w:type="spellEnd"/>
      <w:r>
        <w:rPr>
          <w:spacing w:val="-8"/>
        </w:rPr>
        <w:t xml:space="preserve"> </w:t>
      </w:r>
      <w:proofErr w:type="spellStart"/>
      <w:r>
        <w:t>Forderungen</w:t>
      </w:r>
      <w:proofErr w:type="spellEnd"/>
      <w:r>
        <w:rPr>
          <w:spacing w:val="-6"/>
        </w:rPr>
        <w:t xml:space="preserve"> </w:t>
      </w:r>
      <w:proofErr w:type="spellStart"/>
      <w:r>
        <w:t>selbst</w:t>
      </w:r>
      <w:proofErr w:type="spellEnd"/>
      <w:r>
        <w:rPr>
          <w:spacing w:val="-4"/>
        </w:rPr>
        <w:t xml:space="preserve"> </w:t>
      </w:r>
      <w:proofErr w:type="spellStart"/>
      <w:r>
        <w:t>einziehen</w:t>
      </w:r>
      <w:proofErr w:type="spellEnd"/>
      <w:r>
        <w:t xml:space="preserve">. Bei </w:t>
      </w:r>
      <w:proofErr w:type="spellStart"/>
      <w:r>
        <w:t>Zahlungsverzug</w:t>
      </w:r>
      <w:proofErr w:type="spellEnd"/>
      <w:r>
        <w:t xml:space="preserve"> </w:t>
      </w:r>
      <w:proofErr w:type="spellStart"/>
      <w:r>
        <w:t>oder</w:t>
      </w:r>
      <w:proofErr w:type="spellEnd"/>
      <w:r>
        <w:t xml:space="preserve"> </w:t>
      </w:r>
      <w:proofErr w:type="spellStart"/>
      <w:r>
        <w:t>begründeten</w:t>
      </w:r>
      <w:proofErr w:type="spellEnd"/>
      <w:r>
        <w:t xml:space="preserve"> </w:t>
      </w:r>
      <w:proofErr w:type="spellStart"/>
      <w:r>
        <w:t>Zweifeln</w:t>
      </w:r>
      <w:proofErr w:type="spellEnd"/>
      <w:r>
        <w:t xml:space="preserve"> </w:t>
      </w:r>
      <w:proofErr w:type="spellStart"/>
      <w:r>
        <w:t>an</w:t>
      </w:r>
      <w:proofErr w:type="spellEnd"/>
      <w:r>
        <w:t xml:space="preserve"> der </w:t>
      </w:r>
      <w:proofErr w:type="spellStart"/>
      <w:r>
        <w:t>Zahlungsfähigkeit</w:t>
      </w:r>
      <w:proofErr w:type="spellEnd"/>
      <w:r>
        <w:t xml:space="preserve"> </w:t>
      </w:r>
      <w:proofErr w:type="spellStart"/>
      <w:r>
        <w:t>oder</w:t>
      </w:r>
      <w:proofErr w:type="spellEnd"/>
      <w:r>
        <w:t xml:space="preserve"> </w:t>
      </w:r>
      <w:proofErr w:type="spellStart"/>
      <w:r>
        <w:t>Kreditwürdigkeit</w:t>
      </w:r>
      <w:proofErr w:type="spellEnd"/>
      <w:r>
        <w:t xml:space="preserve"> des </w:t>
      </w:r>
      <w:proofErr w:type="spellStart"/>
      <w:r>
        <w:t>Käufers</w:t>
      </w:r>
      <w:proofErr w:type="spellEnd"/>
      <w:r>
        <w:rPr>
          <w:spacing w:val="40"/>
        </w:rPr>
        <w:t xml:space="preserve"> </w:t>
      </w:r>
      <w:proofErr w:type="spellStart"/>
      <w:r>
        <w:t>ist</w:t>
      </w:r>
      <w:proofErr w:type="spellEnd"/>
      <w:r>
        <w:t xml:space="preserve"> der </w:t>
      </w:r>
      <w:proofErr w:type="spellStart"/>
      <w:r>
        <w:t>Lieferant</w:t>
      </w:r>
      <w:proofErr w:type="spellEnd"/>
      <w:r>
        <w:t xml:space="preserve"> </w:t>
      </w:r>
      <w:proofErr w:type="spellStart"/>
      <w:r>
        <w:t>berechtigt</w:t>
      </w:r>
      <w:proofErr w:type="spellEnd"/>
      <w:r>
        <w:t>,</w:t>
      </w:r>
      <w:r>
        <w:rPr>
          <w:spacing w:val="-1"/>
        </w:rPr>
        <w:t xml:space="preserve"> </w:t>
      </w:r>
      <w:r>
        <w:t xml:space="preserve">dies </w:t>
      </w:r>
      <w:proofErr w:type="spellStart"/>
      <w:r>
        <w:t>zu</w:t>
      </w:r>
      <w:proofErr w:type="spellEnd"/>
      <w:r>
        <w:t xml:space="preserve"> </w:t>
      </w:r>
      <w:proofErr w:type="spellStart"/>
      <w:r>
        <w:t>widerrufen</w:t>
      </w:r>
      <w:proofErr w:type="spellEnd"/>
      <w:r>
        <w:t xml:space="preserve"> </w:t>
      </w:r>
      <w:proofErr w:type="spellStart"/>
      <w:r>
        <w:t>und</w:t>
      </w:r>
      <w:proofErr w:type="spellEnd"/>
      <w:r>
        <w:t xml:space="preserve"> die </w:t>
      </w:r>
      <w:proofErr w:type="spellStart"/>
      <w:r>
        <w:t>abgetretenden</w:t>
      </w:r>
      <w:proofErr w:type="spellEnd"/>
      <w:r>
        <w:t xml:space="preserve"> </w:t>
      </w:r>
      <w:proofErr w:type="spellStart"/>
      <w:r>
        <w:t>Forderungen</w:t>
      </w:r>
      <w:proofErr w:type="spellEnd"/>
      <w:r>
        <w:t xml:space="preserve"> </w:t>
      </w:r>
      <w:proofErr w:type="spellStart"/>
      <w:r>
        <w:t>selbst</w:t>
      </w:r>
      <w:proofErr w:type="spellEnd"/>
      <w:r>
        <w:t xml:space="preserve"> </w:t>
      </w:r>
      <w:proofErr w:type="spellStart"/>
      <w:r>
        <w:t>einzuziehen</w:t>
      </w:r>
      <w:proofErr w:type="spellEnd"/>
      <w:r>
        <w:t xml:space="preserve"> </w:t>
      </w:r>
      <w:proofErr w:type="spellStart"/>
      <w:r>
        <w:t>und</w:t>
      </w:r>
      <w:proofErr w:type="spellEnd"/>
      <w:r>
        <w:t xml:space="preserve"> die </w:t>
      </w:r>
      <w:proofErr w:type="spellStart"/>
      <w:r>
        <w:t>Vorbehaltsware</w:t>
      </w:r>
      <w:proofErr w:type="spellEnd"/>
      <w:r>
        <w:t xml:space="preserve"> </w:t>
      </w:r>
      <w:proofErr w:type="spellStart"/>
      <w:r>
        <w:t>herauszuverlangen</w:t>
      </w:r>
      <w:proofErr w:type="spellEnd"/>
      <w:r>
        <w:t xml:space="preserve">, </w:t>
      </w:r>
      <w:proofErr w:type="spellStart"/>
      <w:r>
        <w:t>jedoch</w:t>
      </w:r>
      <w:proofErr w:type="spellEnd"/>
      <w:r>
        <w:t xml:space="preserve"> liegt </w:t>
      </w:r>
      <w:proofErr w:type="spellStart"/>
      <w:r>
        <w:t>ein</w:t>
      </w:r>
      <w:proofErr w:type="spellEnd"/>
      <w:r>
        <w:t xml:space="preserve"> </w:t>
      </w:r>
      <w:proofErr w:type="spellStart"/>
      <w:r>
        <w:t>Rücktritt</w:t>
      </w:r>
      <w:proofErr w:type="spellEnd"/>
      <w:r>
        <w:t xml:space="preserve"> </w:t>
      </w:r>
      <w:proofErr w:type="spellStart"/>
      <w:r>
        <w:t>vom</w:t>
      </w:r>
      <w:proofErr w:type="spellEnd"/>
      <w:r>
        <w:t xml:space="preserve"> </w:t>
      </w:r>
      <w:proofErr w:type="spellStart"/>
      <w:r>
        <w:t>Vertrag</w:t>
      </w:r>
      <w:proofErr w:type="spellEnd"/>
      <w:r>
        <w:t xml:space="preserve"> </w:t>
      </w:r>
      <w:proofErr w:type="spellStart"/>
      <w:r>
        <w:t>nur</w:t>
      </w:r>
      <w:proofErr w:type="spellEnd"/>
      <w:r>
        <w:t xml:space="preserve"> </w:t>
      </w:r>
      <w:proofErr w:type="spellStart"/>
      <w:r>
        <w:t>dann</w:t>
      </w:r>
      <w:proofErr w:type="spellEnd"/>
      <w:r>
        <w:t xml:space="preserve"> </w:t>
      </w:r>
      <w:proofErr w:type="spellStart"/>
      <w:r>
        <w:t>vor</w:t>
      </w:r>
      <w:proofErr w:type="spellEnd"/>
      <w:r>
        <w:t xml:space="preserve">, </w:t>
      </w:r>
      <w:proofErr w:type="spellStart"/>
      <w:r>
        <w:t>wenn</w:t>
      </w:r>
      <w:proofErr w:type="spellEnd"/>
      <w:r>
        <w:t xml:space="preserve"> dies </w:t>
      </w:r>
      <w:proofErr w:type="spellStart"/>
      <w:r>
        <w:t>vom</w:t>
      </w:r>
      <w:proofErr w:type="spellEnd"/>
      <w:r>
        <w:t xml:space="preserve"> </w:t>
      </w:r>
      <w:proofErr w:type="spellStart"/>
      <w:r>
        <w:t>Lieferant</w:t>
      </w:r>
      <w:proofErr w:type="spellEnd"/>
      <w:r>
        <w:t xml:space="preserve"> </w:t>
      </w:r>
      <w:proofErr w:type="spellStart"/>
      <w:r>
        <w:t>ausdrücklich</w:t>
      </w:r>
      <w:proofErr w:type="spellEnd"/>
      <w:r>
        <w:t xml:space="preserve"> </w:t>
      </w:r>
      <w:proofErr w:type="spellStart"/>
      <w:r>
        <w:t>schriftlich</w:t>
      </w:r>
      <w:proofErr w:type="spellEnd"/>
      <w:r>
        <w:t xml:space="preserve"> </w:t>
      </w:r>
      <w:proofErr w:type="spellStart"/>
      <w:r>
        <w:t>erklärt</w:t>
      </w:r>
      <w:proofErr w:type="spellEnd"/>
      <w:r>
        <w:t xml:space="preserve"> </w:t>
      </w:r>
      <w:proofErr w:type="spellStart"/>
      <w:r>
        <w:t>wird</w:t>
      </w:r>
      <w:proofErr w:type="spellEnd"/>
      <w:r>
        <w:t>.</w:t>
      </w:r>
    </w:p>
    <w:p w14:paraId="1B918148" w14:textId="77777777" w:rsidR="00E81C2E" w:rsidRDefault="00E81C2E">
      <w:pPr>
        <w:pStyle w:val="Plattetekst"/>
        <w:spacing w:before="123"/>
      </w:pPr>
    </w:p>
    <w:p w14:paraId="38196E1D" w14:textId="77777777" w:rsidR="00E81C2E" w:rsidRDefault="000B3ED5">
      <w:pPr>
        <w:pStyle w:val="Plattetekst"/>
        <w:ind w:left="1280" w:right="134"/>
      </w:pPr>
      <w:proofErr w:type="spellStart"/>
      <w:r>
        <w:t>Scheck</w:t>
      </w:r>
      <w:proofErr w:type="spellEnd"/>
      <w:r>
        <w:t>-/</w:t>
      </w:r>
      <w:proofErr w:type="spellStart"/>
      <w:r>
        <w:t>Wechsel-Zahlungen</w:t>
      </w:r>
      <w:proofErr w:type="spellEnd"/>
      <w:r>
        <w:t xml:space="preserve"> </w:t>
      </w:r>
      <w:proofErr w:type="spellStart"/>
      <w:r>
        <w:t>gelten</w:t>
      </w:r>
      <w:proofErr w:type="spellEnd"/>
      <w:r>
        <w:rPr>
          <w:spacing w:val="33"/>
        </w:rPr>
        <w:t xml:space="preserve"> </w:t>
      </w:r>
      <w:proofErr w:type="spellStart"/>
      <w:r>
        <w:t>erst</w:t>
      </w:r>
      <w:proofErr w:type="spellEnd"/>
      <w:r>
        <w:rPr>
          <w:spacing w:val="37"/>
        </w:rPr>
        <w:t xml:space="preserve"> </w:t>
      </w:r>
      <w:proofErr w:type="spellStart"/>
      <w:r>
        <w:t>nach</w:t>
      </w:r>
      <w:proofErr w:type="spellEnd"/>
      <w:r>
        <w:rPr>
          <w:spacing w:val="33"/>
        </w:rPr>
        <w:t xml:space="preserve"> </w:t>
      </w:r>
      <w:proofErr w:type="spellStart"/>
      <w:r>
        <w:t>Einlösung</w:t>
      </w:r>
      <w:proofErr w:type="spellEnd"/>
      <w:r>
        <w:rPr>
          <w:spacing w:val="40"/>
        </w:rPr>
        <w:t xml:space="preserve"> </w:t>
      </w:r>
      <w:r>
        <w:t xml:space="preserve">der </w:t>
      </w:r>
      <w:proofErr w:type="spellStart"/>
      <w:r>
        <w:t>Wechsel</w:t>
      </w:r>
      <w:proofErr w:type="spellEnd"/>
      <w:r>
        <w:rPr>
          <w:spacing w:val="30"/>
        </w:rPr>
        <w:t xml:space="preserve"> </w:t>
      </w:r>
      <w:proofErr w:type="spellStart"/>
      <w:r>
        <w:t>durch</w:t>
      </w:r>
      <w:proofErr w:type="spellEnd"/>
      <w:r>
        <w:rPr>
          <w:spacing w:val="31"/>
        </w:rPr>
        <w:t xml:space="preserve"> </w:t>
      </w:r>
      <w:r>
        <w:t xml:space="preserve">den </w:t>
      </w:r>
      <w:proofErr w:type="spellStart"/>
      <w:r>
        <w:t>Käufer</w:t>
      </w:r>
      <w:proofErr w:type="spellEnd"/>
      <w:r>
        <w:t xml:space="preserve"> als </w:t>
      </w:r>
      <w:proofErr w:type="spellStart"/>
      <w:r>
        <w:t>Erfüllung</w:t>
      </w:r>
      <w:proofErr w:type="spellEnd"/>
      <w:r>
        <w:t>.</w:t>
      </w:r>
    </w:p>
    <w:p w14:paraId="42A228E6" w14:textId="77777777" w:rsidR="00E81C2E" w:rsidRDefault="000B3ED5">
      <w:pPr>
        <w:pStyle w:val="Plattetekst"/>
        <w:spacing w:before="250"/>
        <w:ind w:left="1280"/>
      </w:pPr>
      <w:r>
        <w:t>Es</w:t>
      </w:r>
      <w:r>
        <w:rPr>
          <w:spacing w:val="-6"/>
        </w:rPr>
        <w:t xml:space="preserve"> </w:t>
      </w:r>
      <w:r>
        <w:t>gilt</w:t>
      </w:r>
      <w:r>
        <w:rPr>
          <w:spacing w:val="-2"/>
        </w:rPr>
        <w:t xml:space="preserve"> </w:t>
      </w:r>
      <w:proofErr w:type="spellStart"/>
      <w:r>
        <w:t>deutsches</w:t>
      </w:r>
      <w:proofErr w:type="spellEnd"/>
      <w:r>
        <w:rPr>
          <w:spacing w:val="-4"/>
        </w:rPr>
        <w:t xml:space="preserve"> recht</w:t>
      </w:r>
    </w:p>
    <w:p w14:paraId="6207DBA4" w14:textId="77777777" w:rsidR="00E81C2E" w:rsidRDefault="00E81C2E">
      <w:pPr>
        <w:pStyle w:val="Plattetekst"/>
      </w:pPr>
    </w:p>
    <w:p w14:paraId="6282057B" w14:textId="77777777" w:rsidR="00E81C2E" w:rsidRDefault="00E81C2E">
      <w:pPr>
        <w:pStyle w:val="Plattetekst"/>
        <w:spacing w:before="172"/>
      </w:pPr>
    </w:p>
    <w:p w14:paraId="311936E5" w14:textId="77777777" w:rsidR="00E81C2E" w:rsidRDefault="000B3ED5">
      <w:pPr>
        <w:pStyle w:val="Plattetekst"/>
        <w:ind w:left="234"/>
      </w:pPr>
      <w:r>
        <w:rPr>
          <w:u w:val="single"/>
        </w:rPr>
        <w:t>Artikel</w:t>
      </w:r>
      <w:r>
        <w:rPr>
          <w:spacing w:val="-5"/>
          <w:u w:val="single"/>
        </w:rPr>
        <w:t xml:space="preserve"> </w:t>
      </w:r>
      <w:r>
        <w:rPr>
          <w:u w:val="single"/>
        </w:rPr>
        <w:t>10</w:t>
      </w:r>
      <w:r>
        <w:rPr>
          <w:spacing w:val="-9"/>
          <w:u w:val="single"/>
        </w:rPr>
        <w:t xml:space="preserve"> </w:t>
      </w:r>
      <w:r>
        <w:rPr>
          <w:u w:val="single"/>
        </w:rPr>
        <w:t>-</w:t>
      </w:r>
      <w:r>
        <w:rPr>
          <w:spacing w:val="-5"/>
          <w:u w:val="single"/>
        </w:rPr>
        <w:t xml:space="preserve"> </w:t>
      </w:r>
      <w:r>
        <w:rPr>
          <w:u w:val="single"/>
        </w:rPr>
        <w:t>Opschorting</w:t>
      </w:r>
      <w:r>
        <w:rPr>
          <w:spacing w:val="-5"/>
          <w:u w:val="single"/>
        </w:rPr>
        <w:t xml:space="preserve"> </w:t>
      </w:r>
      <w:r>
        <w:rPr>
          <w:u w:val="single"/>
        </w:rPr>
        <w:t>en</w:t>
      </w:r>
      <w:r>
        <w:rPr>
          <w:spacing w:val="-3"/>
          <w:u w:val="single"/>
        </w:rPr>
        <w:t xml:space="preserve"> </w:t>
      </w:r>
      <w:r>
        <w:rPr>
          <w:spacing w:val="-2"/>
          <w:u w:val="single"/>
        </w:rPr>
        <w:t>ontbinding</w:t>
      </w:r>
    </w:p>
    <w:p w14:paraId="2F5BC8A8" w14:textId="77777777" w:rsidR="00E81C2E" w:rsidRDefault="000B3ED5">
      <w:pPr>
        <w:pStyle w:val="Lijstalinea"/>
        <w:numPr>
          <w:ilvl w:val="1"/>
          <w:numId w:val="2"/>
        </w:numPr>
        <w:tabs>
          <w:tab w:val="left" w:pos="970"/>
        </w:tabs>
        <w:spacing w:before="249"/>
        <w:ind w:right="768"/>
      </w:pPr>
      <w:r>
        <w:t>De Leverancier kan, naast de overige aan hem toekomende rechten, de Overeenkomst</w:t>
      </w:r>
      <w:r>
        <w:rPr>
          <w:spacing w:val="-3"/>
        </w:rPr>
        <w:t xml:space="preserve"> </w:t>
      </w:r>
      <w:r>
        <w:t>met</w:t>
      </w:r>
      <w:r>
        <w:rPr>
          <w:spacing w:val="-3"/>
        </w:rPr>
        <w:t xml:space="preserve"> </w:t>
      </w:r>
      <w:r>
        <w:t>de</w:t>
      </w:r>
      <w:r>
        <w:rPr>
          <w:spacing w:val="-6"/>
        </w:rPr>
        <w:t xml:space="preserve"> </w:t>
      </w:r>
      <w:r>
        <w:t>Afnemer</w:t>
      </w:r>
      <w:r>
        <w:rPr>
          <w:spacing w:val="-5"/>
        </w:rPr>
        <w:t xml:space="preserve"> </w:t>
      </w:r>
      <w:r>
        <w:t>te</w:t>
      </w:r>
      <w:r>
        <w:rPr>
          <w:spacing w:val="-4"/>
        </w:rPr>
        <w:t xml:space="preserve"> </w:t>
      </w:r>
      <w:r>
        <w:t>allen</w:t>
      </w:r>
      <w:r>
        <w:rPr>
          <w:spacing w:val="-6"/>
        </w:rPr>
        <w:t xml:space="preserve"> </w:t>
      </w:r>
      <w:r>
        <w:t>tijde</w:t>
      </w:r>
      <w:r>
        <w:rPr>
          <w:spacing w:val="-4"/>
        </w:rPr>
        <w:t xml:space="preserve"> </w:t>
      </w:r>
      <w:r>
        <w:t>zonder</w:t>
      </w:r>
      <w:r>
        <w:rPr>
          <w:spacing w:val="-4"/>
        </w:rPr>
        <w:t xml:space="preserve"> </w:t>
      </w:r>
      <w:r>
        <w:t>nadere</w:t>
      </w:r>
      <w:r>
        <w:rPr>
          <w:spacing w:val="-6"/>
        </w:rPr>
        <w:t xml:space="preserve"> </w:t>
      </w:r>
      <w:r>
        <w:t>ingebrekestelling</w:t>
      </w:r>
      <w:r>
        <w:rPr>
          <w:spacing w:val="-2"/>
        </w:rPr>
        <w:t xml:space="preserve"> </w:t>
      </w:r>
      <w:r>
        <w:t>en</w:t>
      </w:r>
    </w:p>
    <w:p w14:paraId="6F2DAA39" w14:textId="77777777" w:rsidR="00E81C2E" w:rsidRDefault="00E81C2E">
      <w:pPr>
        <w:sectPr w:rsidR="00E81C2E">
          <w:pgSz w:w="11910" w:h="16840"/>
          <w:pgMar w:top="1600" w:right="1080" w:bottom="1140" w:left="1300" w:header="674" w:footer="949" w:gutter="0"/>
          <w:cols w:space="708"/>
        </w:sectPr>
      </w:pPr>
    </w:p>
    <w:p w14:paraId="45E83AB4" w14:textId="77777777" w:rsidR="00E81C2E" w:rsidRDefault="000B3ED5">
      <w:pPr>
        <w:pStyle w:val="Plattetekst"/>
        <w:spacing w:before="83"/>
        <w:ind w:left="970" w:right="134"/>
      </w:pPr>
      <w:r>
        <w:lastRenderedPageBreak/>
        <w:t>rechterlijke</w:t>
      </w:r>
      <w:r>
        <w:rPr>
          <w:spacing w:val="-7"/>
        </w:rPr>
        <w:t xml:space="preserve"> </w:t>
      </w:r>
      <w:r>
        <w:t>tussenkomst</w:t>
      </w:r>
      <w:r>
        <w:rPr>
          <w:spacing w:val="-6"/>
        </w:rPr>
        <w:t xml:space="preserve"> </w:t>
      </w:r>
      <w:r>
        <w:t>en</w:t>
      </w:r>
      <w:r>
        <w:rPr>
          <w:spacing w:val="-5"/>
        </w:rPr>
        <w:t xml:space="preserve"> </w:t>
      </w:r>
      <w:r>
        <w:t>zonder</w:t>
      </w:r>
      <w:r>
        <w:rPr>
          <w:spacing w:val="-4"/>
        </w:rPr>
        <w:t xml:space="preserve"> </w:t>
      </w:r>
      <w:r>
        <w:t>schadeplichtigheid</w:t>
      </w:r>
      <w:r>
        <w:rPr>
          <w:spacing w:val="-5"/>
        </w:rPr>
        <w:t xml:space="preserve"> </w:t>
      </w:r>
      <w:r>
        <w:t>jegens</w:t>
      </w:r>
      <w:r>
        <w:rPr>
          <w:spacing w:val="-7"/>
        </w:rPr>
        <w:t xml:space="preserve"> </w:t>
      </w:r>
      <w:r>
        <w:t>de</w:t>
      </w:r>
      <w:r>
        <w:rPr>
          <w:spacing w:val="-5"/>
        </w:rPr>
        <w:t xml:space="preserve"> </w:t>
      </w:r>
      <w:r>
        <w:t>Afnemer</w:t>
      </w:r>
      <w:r>
        <w:rPr>
          <w:spacing w:val="-4"/>
        </w:rPr>
        <w:t xml:space="preserve"> </w:t>
      </w:r>
      <w:r>
        <w:t>terstond Schriftelijk ontbinden, dan wel zijn verplichtingen opschorten:</w:t>
      </w:r>
    </w:p>
    <w:p w14:paraId="7920D7BD" w14:textId="77777777" w:rsidR="00E81C2E" w:rsidRDefault="000B3ED5">
      <w:pPr>
        <w:pStyle w:val="Lijstalinea"/>
        <w:numPr>
          <w:ilvl w:val="2"/>
          <w:numId w:val="2"/>
        </w:numPr>
        <w:tabs>
          <w:tab w:val="left" w:pos="1290"/>
        </w:tabs>
        <w:spacing w:before="32"/>
        <w:ind w:right="473" w:firstLine="0"/>
      </w:pPr>
      <w:r>
        <w:t>indien de Afnemer tekort schiet in enige verplichting jegens de Leverancier (waaronder wordt verstaan iedere verplichtingen voortvloeiend uit de wet, de Overeenkomst</w:t>
      </w:r>
      <w:r>
        <w:rPr>
          <w:spacing w:val="-3"/>
        </w:rPr>
        <w:t xml:space="preserve"> </w:t>
      </w:r>
      <w:r>
        <w:t>of</w:t>
      </w:r>
      <w:r>
        <w:rPr>
          <w:spacing w:val="-6"/>
        </w:rPr>
        <w:t xml:space="preserve"> </w:t>
      </w:r>
      <w:r>
        <w:t>deze</w:t>
      </w:r>
      <w:r>
        <w:rPr>
          <w:spacing w:val="-5"/>
        </w:rPr>
        <w:t xml:space="preserve"> </w:t>
      </w:r>
      <w:r>
        <w:t>Voorwaarden)</w:t>
      </w:r>
      <w:r>
        <w:rPr>
          <w:spacing w:val="-4"/>
        </w:rPr>
        <w:t xml:space="preserve"> </w:t>
      </w:r>
      <w:r>
        <w:t>of</w:t>
      </w:r>
      <w:r>
        <w:rPr>
          <w:spacing w:val="-3"/>
        </w:rPr>
        <w:t xml:space="preserve"> </w:t>
      </w:r>
      <w:r>
        <w:t>indien</w:t>
      </w:r>
      <w:r>
        <w:rPr>
          <w:spacing w:val="-5"/>
        </w:rPr>
        <w:t xml:space="preserve"> </w:t>
      </w:r>
      <w:r>
        <w:t>redelijkerwijs</w:t>
      </w:r>
      <w:r>
        <w:rPr>
          <w:spacing w:val="-4"/>
        </w:rPr>
        <w:t xml:space="preserve"> </w:t>
      </w:r>
      <w:r>
        <w:t>verwacht</w:t>
      </w:r>
      <w:r>
        <w:rPr>
          <w:spacing w:val="-3"/>
        </w:rPr>
        <w:t xml:space="preserve"> </w:t>
      </w:r>
      <w:r>
        <w:t>mag</w:t>
      </w:r>
      <w:r>
        <w:rPr>
          <w:spacing w:val="-5"/>
        </w:rPr>
        <w:t xml:space="preserve"> </w:t>
      </w:r>
      <w:r>
        <w:t xml:space="preserve">worden dat de Afnemer tekort zal schieten in een zodanige verplichting jegens de </w:t>
      </w:r>
      <w:r>
        <w:rPr>
          <w:spacing w:val="-2"/>
        </w:rPr>
        <w:t>Leverancier;</w:t>
      </w:r>
    </w:p>
    <w:p w14:paraId="7C017161" w14:textId="77777777" w:rsidR="00E81C2E" w:rsidRDefault="000B3ED5">
      <w:pPr>
        <w:pStyle w:val="Lijstalinea"/>
        <w:numPr>
          <w:ilvl w:val="2"/>
          <w:numId w:val="2"/>
        </w:numPr>
        <w:tabs>
          <w:tab w:val="left" w:pos="1288"/>
        </w:tabs>
        <w:spacing w:before="31"/>
        <w:ind w:right="249" w:firstLine="0"/>
      </w:pPr>
      <w:r>
        <w:t>indien</w:t>
      </w:r>
      <w:r>
        <w:rPr>
          <w:spacing w:val="-3"/>
        </w:rPr>
        <w:t xml:space="preserve"> </w:t>
      </w:r>
      <w:r>
        <w:t>de</w:t>
      </w:r>
      <w:r>
        <w:rPr>
          <w:spacing w:val="-3"/>
        </w:rPr>
        <w:t xml:space="preserve"> </w:t>
      </w:r>
      <w:r>
        <w:t>Afnemer</w:t>
      </w:r>
      <w:r>
        <w:rPr>
          <w:spacing w:val="-2"/>
        </w:rPr>
        <w:t xml:space="preserve"> </w:t>
      </w:r>
      <w:r>
        <w:t>in</w:t>
      </w:r>
      <w:r>
        <w:rPr>
          <w:spacing w:val="-5"/>
        </w:rPr>
        <w:t xml:space="preserve"> </w:t>
      </w:r>
      <w:r>
        <w:t>staat</w:t>
      </w:r>
      <w:r>
        <w:rPr>
          <w:spacing w:val="-4"/>
        </w:rPr>
        <w:t xml:space="preserve"> </w:t>
      </w:r>
      <w:r>
        <w:t>van</w:t>
      </w:r>
      <w:r>
        <w:rPr>
          <w:spacing w:val="-5"/>
        </w:rPr>
        <w:t xml:space="preserve"> </w:t>
      </w:r>
      <w:r>
        <w:t>faillissement</w:t>
      </w:r>
      <w:r>
        <w:rPr>
          <w:spacing w:val="-4"/>
        </w:rPr>
        <w:t xml:space="preserve"> </w:t>
      </w:r>
      <w:r>
        <w:t>wordt</w:t>
      </w:r>
      <w:r>
        <w:rPr>
          <w:spacing w:val="-4"/>
        </w:rPr>
        <w:t xml:space="preserve"> </w:t>
      </w:r>
      <w:r>
        <w:t>verklaard,</w:t>
      </w:r>
      <w:r>
        <w:rPr>
          <w:spacing w:val="40"/>
        </w:rPr>
        <w:t xml:space="preserve"> </w:t>
      </w:r>
      <w:r>
        <w:t>het</w:t>
      </w:r>
      <w:r>
        <w:rPr>
          <w:spacing w:val="-5"/>
        </w:rPr>
        <w:t xml:space="preserve"> </w:t>
      </w:r>
      <w:r>
        <w:t>faillissement</w:t>
      </w:r>
      <w:r>
        <w:rPr>
          <w:spacing w:val="-1"/>
        </w:rPr>
        <w:t xml:space="preserve"> </w:t>
      </w:r>
      <w:r>
        <w:t>van de Afnemer wordt aangevraagd, de Afnemer wordt toegelaten tot de Wettelijke Schuldsaneringsregeling voor Natuurlijke personen en/of de Afnemer zelf verzoekt</w:t>
      </w:r>
      <w:r>
        <w:rPr>
          <w:spacing w:val="40"/>
        </w:rPr>
        <w:t xml:space="preserve"> </w:t>
      </w:r>
      <w:r>
        <w:t>tot zijn faillissement, surseance van betaling of toelating tot de Wettelijke Schuldsaneringsregeling voor Natuurlijke Personen;</w:t>
      </w:r>
    </w:p>
    <w:p w14:paraId="5E67A307" w14:textId="77777777" w:rsidR="00E81C2E" w:rsidRDefault="000B3ED5">
      <w:pPr>
        <w:pStyle w:val="Lijstalinea"/>
        <w:numPr>
          <w:ilvl w:val="2"/>
          <w:numId w:val="2"/>
        </w:numPr>
        <w:tabs>
          <w:tab w:val="left" w:pos="1285"/>
        </w:tabs>
        <w:spacing w:before="32"/>
        <w:ind w:right="464" w:firstLine="0"/>
      </w:pPr>
      <w:r>
        <w:t>indien</w:t>
      </w:r>
      <w:r>
        <w:rPr>
          <w:spacing w:val="-4"/>
        </w:rPr>
        <w:t xml:space="preserve"> </w:t>
      </w:r>
      <w:r>
        <w:t>de</w:t>
      </w:r>
      <w:r>
        <w:rPr>
          <w:spacing w:val="-4"/>
        </w:rPr>
        <w:t xml:space="preserve"> </w:t>
      </w:r>
      <w:r>
        <w:t>Afnemer</w:t>
      </w:r>
      <w:r>
        <w:rPr>
          <w:spacing w:val="-2"/>
        </w:rPr>
        <w:t xml:space="preserve"> </w:t>
      </w:r>
      <w:r>
        <w:t>overgaat</w:t>
      </w:r>
      <w:r>
        <w:rPr>
          <w:spacing w:val="-5"/>
        </w:rPr>
        <w:t xml:space="preserve"> </w:t>
      </w:r>
      <w:r>
        <w:t>tot</w:t>
      </w:r>
      <w:r>
        <w:rPr>
          <w:spacing w:val="-5"/>
        </w:rPr>
        <w:t xml:space="preserve"> </w:t>
      </w:r>
      <w:r>
        <w:t>gehele</w:t>
      </w:r>
      <w:r>
        <w:rPr>
          <w:spacing w:val="-4"/>
        </w:rPr>
        <w:t xml:space="preserve"> </w:t>
      </w:r>
      <w:r>
        <w:t>of</w:t>
      </w:r>
      <w:r>
        <w:rPr>
          <w:spacing w:val="-5"/>
        </w:rPr>
        <w:t xml:space="preserve"> </w:t>
      </w:r>
      <w:r>
        <w:t>gedeeltelijke</w:t>
      </w:r>
      <w:r>
        <w:rPr>
          <w:spacing w:val="-6"/>
        </w:rPr>
        <w:t xml:space="preserve"> </w:t>
      </w:r>
      <w:r>
        <w:t>staking</w:t>
      </w:r>
      <w:r>
        <w:rPr>
          <w:spacing w:val="-4"/>
        </w:rPr>
        <w:t xml:space="preserve"> </w:t>
      </w:r>
      <w:r>
        <w:t>of</w:t>
      </w:r>
      <w:r>
        <w:rPr>
          <w:spacing w:val="-2"/>
        </w:rPr>
        <w:t xml:space="preserve"> </w:t>
      </w:r>
      <w:r>
        <w:t>overdracht</w:t>
      </w:r>
      <w:r>
        <w:rPr>
          <w:spacing w:val="-2"/>
        </w:rPr>
        <w:t xml:space="preserve"> </w:t>
      </w:r>
      <w:r>
        <w:t>van zijn bedrijf dan wel overgaat tot wijziging van de doelstelling van zijn bedrijf;</w:t>
      </w:r>
    </w:p>
    <w:p w14:paraId="48E62912" w14:textId="77777777" w:rsidR="00E81C2E" w:rsidRDefault="000B3ED5">
      <w:pPr>
        <w:pStyle w:val="Lijstalinea"/>
        <w:numPr>
          <w:ilvl w:val="2"/>
          <w:numId w:val="2"/>
        </w:numPr>
        <w:tabs>
          <w:tab w:val="left" w:pos="1228"/>
        </w:tabs>
        <w:spacing w:before="31"/>
        <w:ind w:right="216" w:firstLine="0"/>
      </w:pPr>
      <w:r>
        <w:t>indien</w:t>
      </w:r>
      <w:r>
        <w:rPr>
          <w:spacing w:val="-1"/>
        </w:rPr>
        <w:t xml:space="preserve"> </w:t>
      </w:r>
      <w:r>
        <w:t>beslag onder</w:t>
      </w:r>
      <w:r>
        <w:rPr>
          <w:spacing w:val="-3"/>
        </w:rPr>
        <w:t xml:space="preserve"> </w:t>
      </w:r>
      <w:r>
        <w:t>de</w:t>
      </w:r>
      <w:r>
        <w:rPr>
          <w:spacing w:val="-3"/>
        </w:rPr>
        <w:t xml:space="preserve"> </w:t>
      </w:r>
      <w:r>
        <w:t>Afnemer</w:t>
      </w:r>
      <w:r>
        <w:rPr>
          <w:spacing w:val="-5"/>
        </w:rPr>
        <w:t xml:space="preserve"> </w:t>
      </w:r>
      <w:r>
        <w:t>wordt</w:t>
      </w:r>
      <w:r>
        <w:rPr>
          <w:spacing w:val="-5"/>
        </w:rPr>
        <w:t xml:space="preserve"> </w:t>
      </w:r>
      <w:r>
        <w:t>gelegd</w:t>
      </w:r>
      <w:r>
        <w:rPr>
          <w:spacing w:val="-5"/>
        </w:rPr>
        <w:t xml:space="preserve"> </w:t>
      </w:r>
      <w:r>
        <w:t>dat</w:t>
      </w:r>
      <w:r>
        <w:rPr>
          <w:spacing w:val="-2"/>
        </w:rPr>
        <w:t xml:space="preserve"> </w:t>
      </w:r>
      <w:r>
        <w:t>niet</w:t>
      </w:r>
      <w:r>
        <w:rPr>
          <w:spacing w:val="-2"/>
        </w:rPr>
        <w:t xml:space="preserve"> </w:t>
      </w:r>
      <w:r>
        <w:t>binnen</w:t>
      </w:r>
      <w:r>
        <w:rPr>
          <w:spacing w:val="-4"/>
        </w:rPr>
        <w:t xml:space="preserve"> </w:t>
      </w:r>
      <w:r>
        <w:t>30</w:t>
      </w:r>
      <w:r>
        <w:rPr>
          <w:spacing w:val="-4"/>
        </w:rPr>
        <w:t xml:space="preserve"> </w:t>
      </w:r>
      <w:r>
        <w:t>kalenderdagen</w:t>
      </w:r>
      <w:r>
        <w:rPr>
          <w:spacing w:val="-4"/>
        </w:rPr>
        <w:t xml:space="preserve"> </w:t>
      </w:r>
      <w:r>
        <w:t>na datum beslaglegging zal zijn opgeheven.</w:t>
      </w:r>
    </w:p>
    <w:p w14:paraId="40C27619" w14:textId="77777777" w:rsidR="00E81C2E" w:rsidRDefault="00E81C2E">
      <w:pPr>
        <w:pStyle w:val="Plattetekst"/>
      </w:pPr>
    </w:p>
    <w:p w14:paraId="7F397FC2" w14:textId="77777777" w:rsidR="00E81C2E" w:rsidRDefault="00E81C2E">
      <w:pPr>
        <w:pStyle w:val="Plattetekst"/>
        <w:spacing w:before="102"/>
      </w:pPr>
    </w:p>
    <w:p w14:paraId="5BE73E25" w14:textId="77777777" w:rsidR="00E81C2E" w:rsidRDefault="000B3ED5">
      <w:pPr>
        <w:pStyle w:val="Plattetekst"/>
        <w:ind w:left="234"/>
      </w:pPr>
      <w:r>
        <w:rPr>
          <w:u w:val="single"/>
        </w:rPr>
        <w:t>Artikel</w:t>
      </w:r>
      <w:r>
        <w:rPr>
          <w:spacing w:val="-5"/>
          <w:u w:val="single"/>
        </w:rPr>
        <w:t xml:space="preserve"> </w:t>
      </w:r>
      <w:r>
        <w:rPr>
          <w:u w:val="single"/>
        </w:rPr>
        <w:t>11</w:t>
      </w:r>
      <w:r>
        <w:rPr>
          <w:spacing w:val="-8"/>
          <w:u w:val="single"/>
        </w:rPr>
        <w:t xml:space="preserve"> </w:t>
      </w:r>
      <w:r>
        <w:rPr>
          <w:u w:val="single"/>
        </w:rPr>
        <w:t>-</w:t>
      </w:r>
      <w:r>
        <w:rPr>
          <w:spacing w:val="-5"/>
          <w:u w:val="single"/>
        </w:rPr>
        <w:t xml:space="preserve"> </w:t>
      </w:r>
      <w:r>
        <w:rPr>
          <w:u w:val="single"/>
        </w:rPr>
        <w:t>Toepasselijk</w:t>
      </w:r>
      <w:r>
        <w:rPr>
          <w:spacing w:val="-3"/>
          <w:u w:val="single"/>
        </w:rPr>
        <w:t xml:space="preserve"> </w:t>
      </w:r>
      <w:r>
        <w:rPr>
          <w:u w:val="single"/>
        </w:rPr>
        <w:t>recht</w:t>
      </w:r>
      <w:r>
        <w:rPr>
          <w:spacing w:val="-2"/>
          <w:u w:val="single"/>
        </w:rPr>
        <w:t xml:space="preserve"> </w:t>
      </w:r>
      <w:r>
        <w:rPr>
          <w:u w:val="single"/>
        </w:rPr>
        <w:t>en</w:t>
      </w:r>
      <w:r>
        <w:rPr>
          <w:spacing w:val="-10"/>
          <w:u w:val="single"/>
        </w:rPr>
        <w:t xml:space="preserve"> </w:t>
      </w:r>
      <w:r>
        <w:rPr>
          <w:spacing w:val="-2"/>
          <w:u w:val="single"/>
        </w:rPr>
        <w:t>geschillen</w:t>
      </w:r>
    </w:p>
    <w:p w14:paraId="5147F745" w14:textId="77777777" w:rsidR="00E81C2E" w:rsidRDefault="000B3ED5">
      <w:pPr>
        <w:pStyle w:val="Lijstalinea"/>
        <w:numPr>
          <w:ilvl w:val="1"/>
          <w:numId w:val="1"/>
        </w:numPr>
        <w:tabs>
          <w:tab w:val="left" w:pos="970"/>
        </w:tabs>
        <w:spacing w:before="246"/>
        <w:ind w:right="493"/>
      </w:pPr>
      <w:r>
        <w:t>Op</w:t>
      </w:r>
      <w:r>
        <w:rPr>
          <w:spacing w:val="-2"/>
        </w:rPr>
        <w:t xml:space="preserve"> </w:t>
      </w:r>
      <w:r>
        <w:t>deze Voorwaarden, alle</w:t>
      </w:r>
      <w:r>
        <w:rPr>
          <w:spacing w:val="-2"/>
        </w:rPr>
        <w:t xml:space="preserve"> </w:t>
      </w:r>
      <w:r>
        <w:t>Orders, Overeenkomsten</w:t>
      </w:r>
      <w:r>
        <w:rPr>
          <w:spacing w:val="-2"/>
        </w:rPr>
        <w:t xml:space="preserve"> </w:t>
      </w:r>
      <w:r>
        <w:t>en</w:t>
      </w:r>
      <w:r>
        <w:rPr>
          <w:spacing w:val="-4"/>
        </w:rPr>
        <w:t xml:space="preserve"> </w:t>
      </w:r>
      <w:r>
        <w:t>de</w:t>
      </w:r>
      <w:r>
        <w:rPr>
          <w:spacing w:val="-2"/>
        </w:rPr>
        <w:t xml:space="preserve"> </w:t>
      </w:r>
      <w:r>
        <w:t>daaruit voortvloeiende rechtsverhouding tussen de Leverancier en de Afnemer is uitsluitend het</w:t>
      </w:r>
    </w:p>
    <w:p w14:paraId="50E5E623" w14:textId="77777777" w:rsidR="00E81C2E" w:rsidRDefault="000B3ED5">
      <w:pPr>
        <w:pStyle w:val="Plattetekst"/>
        <w:ind w:left="970"/>
      </w:pPr>
      <w:r>
        <w:t>Nederlandse</w:t>
      </w:r>
      <w:r>
        <w:rPr>
          <w:spacing w:val="-4"/>
        </w:rPr>
        <w:t xml:space="preserve"> </w:t>
      </w:r>
      <w:r>
        <w:t>recht van</w:t>
      </w:r>
      <w:r>
        <w:rPr>
          <w:spacing w:val="-6"/>
        </w:rPr>
        <w:t xml:space="preserve"> </w:t>
      </w:r>
      <w:r>
        <w:t>toepassing.</w:t>
      </w:r>
      <w:r>
        <w:rPr>
          <w:spacing w:val="-5"/>
        </w:rPr>
        <w:t xml:space="preserve"> </w:t>
      </w:r>
      <w:r>
        <w:t>De</w:t>
      </w:r>
      <w:r>
        <w:rPr>
          <w:spacing w:val="-4"/>
        </w:rPr>
        <w:t xml:space="preserve"> </w:t>
      </w:r>
      <w:r>
        <w:t>toepasselijkheid</w:t>
      </w:r>
      <w:r>
        <w:rPr>
          <w:spacing w:val="-4"/>
        </w:rPr>
        <w:t xml:space="preserve"> </w:t>
      </w:r>
      <w:r>
        <w:t>van</w:t>
      </w:r>
      <w:r>
        <w:rPr>
          <w:spacing w:val="-4"/>
        </w:rPr>
        <w:t xml:space="preserve"> </w:t>
      </w:r>
      <w:r>
        <w:t>het</w:t>
      </w:r>
      <w:r>
        <w:rPr>
          <w:spacing w:val="-9"/>
        </w:rPr>
        <w:t xml:space="preserve"> </w:t>
      </w:r>
      <w:r>
        <w:t>Weens</w:t>
      </w:r>
      <w:r>
        <w:rPr>
          <w:spacing w:val="-3"/>
        </w:rPr>
        <w:t xml:space="preserve"> </w:t>
      </w:r>
      <w:r>
        <w:t>Koopverdrag</w:t>
      </w:r>
      <w:r>
        <w:rPr>
          <w:spacing w:val="-4"/>
        </w:rPr>
        <w:t xml:space="preserve"> </w:t>
      </w:r>
      <w:r>
        <w:t xml:space="preserve">is </w:t>
      </w:r>
      <w:r>
        <w:rPr>
          <w:spacing w:val="-2"/>
        </w:rPr>
        <w:t>uitgesloten.</w:t>
      </w:r>
    </w:p>
    <w:p w14:paraId="1EBA9EEA" w14:textId="77777777" w:rsidR="00E81C2E" w:rsidRDefault="00E81C2E">
      <w:pPr>
        <w:pStyle w:val="Plattetekst"/>
      </w:pPr>
    </w:p>
    <w:p w14:paraId="786F3472" w14:textId="77777777" w:rsidR="00E81C2E" w:rsidRDefault="000B3ED5">
      <w:pPr>
        <w:pStyle w:val="Lijstalinea"/>
        <w:numPr>
          <w:ilvl w:val="1"/>
          <w:numId w:val="1"/>
        </w:numPr>
        <w:tabs>
          <w:tab w:val="left" w:pos="970"/>
        </w:tabs>
        <w:spacing w:before="1"/>
        <w:ind w:right="419"/>
      </w:pPr>
      <w:r>
        <w:t>Alle geschillen die naar aanleiding van de Order, de Overeenkomst of deze Voorwaarden mochten ontstaan, dienen te worden voorgelegd aan de bevoegde (Nederlandse)</w:t>
      </w:r>
      <w:r>
        <w:rPr>
          <w:spacing w:val="-5"/>
        </w:rPr>
        <w:t xml:space="preserve"> </w:t>
      </w:r>
      <w:r>
        <w:t>rechter</w:t>
      </w:r>
      <w:r>
        <w:rPr>
          <w:spacing w:val="-5"/>
        </w:rPr>
        <w:t xml:space="preserve"> </w:t>
      </w:r>
      <w:r>
        <w:t>uit</w:t>
      </w:r>
      <w:r>
        <w:rPr>
          <w:spacing w:val="-5"/>
        </w:rPr>
        <w:t xml:space="preserve"> </w:t>
      </w:r>
      <w:r>
        <w:t>het</w:t>
      </w:r>
      <w:r>
        <w:rPr>
          <w:spacing w:val="-5"/>
        </w:rPr>
        <w:t xml:space="preserve"> </w:t>
      </w:r>
      <w:r>
        <w:t>arrondissement</w:t>
      </w:r>
      <w:r>
        <w:rPr>
          <w:spacing w:val="-2"/>
        </w:rPr>
        <w:t xml:space="preserve"> </w:t>
      </w:r>
      <w:r>
        <w:t>waar</w:t>
      </w:r>
      <w:r>
        <w:rPr>
          <w:spacing w:val="-3"/>
        </w:rPr>
        <w:t xml:space="preserve"> </w:t>
      </w:r>
      <w:r>
        <w:t>Leverancier</w:t>
      </w:r>
      <w:r>
        <w:rPr>
          <w:spacing w:val="-5"/>
        </w:rPr>
        <w:t xml:space="preserve"> </w:t>
      </w:r>
      <w:r>
        <w:t>woonplaats</w:t>
      </w:r>
      <w:r>
        <w:rPr>
          <w:spacing w:val="-3"/>
        </w:rPr>
        <w:t xml:space="preserve"> </w:t>
      </w:r>
      <w:r>
        <w:t>heeft/</w:t>
      </w:r>
      <w:r>
        <w:rPr>
          <w:spacing w:val="-5"/>
        </w:rPr>
        <w:t xml:space="preserve"> </w:t>
      </w:r>
      <w:r>
        <w:t>is gevestigd,</w:t>
      </w:r>
      <w:r>
        <w:rPr>
          <w:spacing w:val="80"/>
        </w:rPr>
        <w:t xml:space="preserve"> </w:t>
      </w:r>
      <w:r>
        <w:t>met dien verstande dat Leverancier het recht heeft vorderingen tegen de Afnemer aanhangig te maken bij andere rechterlijke instanties die bevoegd zijn van dergelijke vorderingen kennis te nemen.</w:t>
      </w:r>
    </w:p>
    <w:p w14:paraId="5D3BF784" w14:textId="77777777" w:rsidR="00E81C2E" w:rsidRDefault="00E81C2E">
      <w:pPr>
        <w:pStyle w:val="Plattetekst"/>
        <w:spacing w:before="199"/>
      </w:pPr>
    </w:p>
    <w:p w14:paraId="609377C4" w14:textId="77777777" w:rsidR="00E81C2E" w:rsidRDefault="000B3ED5">
      <w:pPr>
        <w:pStyle w:val="Plattetekst"/>
        <w:ind w:left="118" w:right="259"/>
      </w:pPr>
      <w:r>
        <w:t>Zonder voorafgaande schriftelijke toestemming van Anevei zijn niet-leden niet gerechtigd om deze algemene voorwaarden geheel of gedeeltelijk van toepassing te verklaren of (anderszins)</w:t>
      </w:r>
      <w:r>
        <w:rPr>
          <w:spacing w:val="-4"/>
        </w:rPr>
        <w:t xml:space="preserve"> </w:t>
      </w:r>
      <w:r>
        <w:t>te</w:t>
      </w:r>
      <w:r>
        <w:rPr>
          <w:spacing w:val="-5"/>
        </w:rPr>
        <w:t xml:space="preserve"> </w:t>
      </w:r>
      <w:r>
        <w:t>gebruiken,</w:t>
      </w:r>
      <w:r>
        <w:rPr>
          <w:spacing w:val="-2"/>
        </w:rPr>
        <w:t xml:space="preserve"> </w:t>
      </w:r>
      <w:r>
        <w:t>of</w:t>
      </w:r>
      <w:r>
        <w:rPr>
          <w:spacing w:val="-1"/>
        </w:rPr>
        <w:t xml:space="preserve"> </w:t>
      </w:r>
      <w:r>
        <w:t>om</w:t>
      </w:r>
      <w:r>
        <w:rPr>
          <w:spacing w:val="-2"/>
        </w:rPr>
        <w:t xml:space="preserve"> </w:t>
      </w:r>
      <w:r>
        <w:t>deze</w:t>
      </w:r>
      <w:r>
        <w:rPr>
          <w:spacing w:val="-5"/>
        </w:rPr>
        <w:t xml:space="preserve"> </w:t>
      </w:r>
      <w:r>
        <w:t>te</w:t>
      </w:r>
      <w:r>
        <w:rPr>
          <w:spacing w:val="-3"/>
        </w:rPr>
        <w:t xml:space="preserve"> </w:t>
      </w:r>
      <w:r>
        <w:t>verveelvoudigen</w:t>
      </w:r>
      <w:r>
        <w:rPr>
          <w:spacing w:val="-3"/>
        </w:rPr>
        <w:t xml:space="preserve"> </w:t>
      </w:r>
      <w:r>
        <w:t>en/of</w:t>
      </w:r>
      <w:r>
        <w:rPr>
          <w:spacing w:val="-1"/>
        </w:rPr>
        <w:t xml:space="preserve"> </w:t>
      </w:r>
      <w:r>
        <w:t>openbaar</w:t>
      </w:r>
      <w:r>
        <w:rPr>
          <w:spacing w:val="-4"/>
        </w:rPr>
        <w:t xml:space="preserve"> </w:t>
      </w:r>
      <w:r>
        <w:t>te</w:t>
      </w:r>
      <w:r>
        <w:rPr>
          <w:spacing w:val="-5"/>
        </w:rPr>
        <w:t xml:space="preserve"> </w:t>
      </w:r>
      <w:r>
        <w:t>maken,</w:t>
      </w:r>
      <w:r>
        <w:rPr>
          <w:spacing w:val="-4"/>
        </w:rPr>
        <w:t xml:space="preserve"> </w:t>
      </w:r>
      <w:r>
        <w:t>op</w:t>
      </w:r>
      <w:r>
        <w:rPr>
          <w:spacing w:val="-3"/>
        </w:rPr>
        <w:t xml:space="preserve"> </w:t>
      </w:r>
      <w:r>
        <w:t>welke wijze dan ook.</w:t>
      </w:r>
    </w:p>
    <w:p w14:paraId="14667ADD" w14:textId="77777777" w:rsidR="00E81C2E" w:rsidRDefault="00E81C2E">
      <w:pPr>
        <w:pStyle w:val="Plattetekst"/>
      </w:pPr>
    </w:p>
    <w:p w14:paraId="3A842FE6" w14:textId="77777777" w:rsidR="00E81C2E" w:rsidRDefault="00E81C2E">
      <w:pPr>
        <w:pStyle w:val="Plattetekst"/>
        <w:spacing w:before="6"/>
      </w:pPr>
    </w:p>
    <w:p w14:paraId="7C2E6C8F" w14:textId="77777777" w:rsidR="00E81C2E" w:rsidRDefault="000B3ED5">
      <w:pPr>
        <w:ind w:left="10"/>
        <w:jc w:val="center"/>
        <w:rPr>
          <w:rFonts w:ascii="Calibri"/>
        </w:rPr>
      </w:pPr>
      <w:r>
        <w:rPr>
          <w:rFonts w:ascii="Calibri"/>
          <w:spacing w:val="-5"/>
        </w:rPr>
        <w:t>***</w:t>
      </w:r>
    </w:p>
    <w:sectPr w:rsidR="00E81C2E">
      <w:pgSz w:w="11910" w:h="16840"/>
      <w:pgMar w:top="1600" w:right="1080" w:bottom="1140" w:left="1300" w:header="674" w:footer="9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8E51" w14:textId="77777777" w:rsidR="000B3ED5" w:rsidRDefault="000B3ED5">
      <w:r>
        <w:separator/>
      </w:r>
    </w:p>
  </w:endnote>
  <w:endnote w:type="continuationSeparator" w:id="0">
    <w:p w14:paraId="28ACB810" w14:textId="77777777" w:rsidR="000B3ED5" w:rsidRDefault="000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3203" w14:textId="77777777" w:rsidR="00E81C2E" w:rsidRDefault="000B3ED5">
    <w:pPr>
      <w:pStyle w:val="Plattetekst"/>
      <w:spacing w:line="14" w:lineRule="auto"/>
      <w:rPr>
        <w:sz w:val="20"/>
      </w:rPr>
    </w:pPr>
    <w:r>
      <w:rPr>
        <w:noProof/>
      </w:rPr>
      <mc:AlternateContent>
        <mc:Choice Requires="wps">
          <w:drawing>
            <wp:anchor distT="0" distB="0" distL="0" distR="0" simplePos="0" relativeHeight="487473152" behindDoc="1" locked="0" layoutInCell="1" allowOverlap="1" wp14:anchorId="098FE338" wp14:editId="700C8946">
              <wp:simplePos x="0" y="0"/>
              <wp:positionH relativeFrom="page">
                <wp:posOffset>6703821</wp:posOffset>
              </wp:positionH>
              <wp:positionV relativeFrom="page">
                <wp:posOffset>9949846</wp:posOffset>
              </wp:positionV>
              <wp:extent cx="15303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BFB2988" w14:textId="77777777" w:rsidR="00E81C2E" w:rsidRDefault="000B3ED5">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098FE338" id="_x0000_t202" coordsize="21600,21600" o:spt="202" path="m,l,21600r21600,l21600,xe">
              <v:stroke joinstyle="miter"/>
              <v:path gradientshapeok="t" o:connecttype="rect"/>
            </v:shapetype>
            <v:shape id="Textbox 2" o:spid="_x0000_s1026" type="#_x0000_t202" style="position:absolute;margin-left:527.85pt;margin-top:783.45pt;width:12.05pt;height:12.1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" filled="f" stroked="f">
              <v:textbox inset="0,0,0,0">
                <w:txbxContent>
                  <w:p w14:paraId="2BFB2988" w14:textId="77777777" w:rsidR="00E81C2E" w:rsidRDefault="000B3ED5">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0754" w14:textId="77777777" w:rsidR="000B3ED5" w:rsidRDefault="000B3ED5">
      <w:r>
        <w:separator/>
      </w:r>
    </w:p>
  </w:footnote>
  <w:footnote w:type="continuationSeparator" w:id="0">
    <w:p w14:paraId="247B0545" w14:textId="77777777" w:rsidR="000B3ED5" w:rsidRDefault="000B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0299" w14:textId="392C92A1" w:rsidR="00E81C2E" w:rsidRDefault="00E81C2E">
    <w:pPr>
      <w:pStyle w:val="Plattetekst"/>
      <w:spacing w:line="14" w:lineRule="auto"/>
      <w:rPr>
        <w:noProof/>
      </w:rPr>
    </w:pPr>
  </w:p>
  <w:p w14:paraId="2B959CE9" w14:textId="77777777" w:rsidR="00067052" w:rsidRDefault="00067052">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929"/>
    <w:multiLevelType w:val="multilevel"/>
    <w:tmpl w:val="35D225E8"/>
    <w:lvl w:ilvl="0">
      <w:start w:val="1"/>
      <w:numFmt w:val="decimal"/>
      <w:lvlText w:val="%1"/>
      <w:lvlJc w:val="left"/>
      <w:pPr>
        <w:ind w:left="778" w:hanging="545"/>
        <w:jc w:val="left"/>
      </w:pPr>
      <w:rPr>
        <w:rFonts w:hint="default"/>
        <w:lang w:val="nl-NL" w:eastAsia="en-US" w:bidi="ar-SA"/>
      </w:rPr>
    </w:lvl>
    <w:lvl w:ilvl="1">
      <w:start w:val="1"/>
      <w:numFmt w:val="decimal"/>
      <w:lvlText w:val="%1.%2"/>
      <w:lvlJc w:val="left"/>
      <w:pPr>
        <w:ind w:left="778" w:hanging="545"/>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774" w:hanging="540"/>
      </w:pPr>
      <w:rPr>
        <w:rFonts w:ascii="Arial" w:eastAsia="Arial" w:hAnsi="Arial" w:cs="Arial" w:hint="default"/>
        <w:b w:val="0"/>
        <w:bCs w:val="0"/>
        <w:i w:val="0"/>
        <w:iCs w:val="0"/>
        <w:spacing w:val="0"/>
        <w:w w:val="100"/>
        <w:sz w:val="22"/>
        <w:szCs w:val="22"/>
        <w:lang w:val="nl-NL" w:eastAsia="en-US" w:bidi="ar-SA"/>
      </w:rPr>
    </w:lvl>
    <w:lvl w:ilvl="3">
      <w:numFmt w:val="bullet"/>
      <w:lvlText w:val="•"/>
      <w:lvlJc w:val="left"/>
      <w:pPr>
        <w:ind w:left="3403" w:hanging="540"/>
      </w:pPr>
      <w:rPr>
        <w:rFonts w:hint="default"/>
        <w:lang w:val="nl-NL" w:eastAsia="en-US" w:bidi="ar-SA"/>
      </w:rPr>
    </w:lvl>
    <w:lvl w:ilvl="4">
      <w:numFmt w:val="bullet"/>
      <w:lvlText w:val="•"/>
      <w:lvlJc w:val="left"/>
      <w:pPr>
        <w:ind w:left="4278" w:hanging="540"/>
      </w:pPr>
      <w:rPr>
        <w:rFonts w:hint="default"/>
        <w:lang w:val="nl-NL" w:eastAsia="en-US" w:bidi="ar-SA"/>
      </w:rPr>
    </w:lvl>
    <w:lvl w:ilvl="5">
      <w:numFmt w:val="bullet"/>
      <w:lvlText w:val="•"/>
      <w:lvlJc w:val="left"/>
      <w:pPr>
        <w:ind w:left="5153" w:hanging="540"/>
      </w:pPr>
      <w:rPr>
        <w:rFonts w:hint="default"/>
        <w:lang w:val="nl-NL" w:eastAsia="en-US" w:bidi="ar-SA"/>
      </w:rPr>
    </w:lvl>
    <w:lvl w:ilvl="6">
      <w:numFmt w:val="bullet"/>
      <w:lvlText w:val="•"/>
      <w:lvlJc w:val="left"/>
      <w:pPr>
        <w:ind w:left="6027" w:hanging="540"/>
      </w:pPr>
      <w:rPr>
        <w:rFonts w:hint="default"/>
        <w:lang w:val="nl-NL" w:eastAsia="en-US" w:bidi="ar-SA"/>
      </w:rPr>
    </w:lvl>
    <w:lvl w:ilvl="7">
      <w:numFmt w:val="bullet"/>
      <w:lvlText w:val="•"/>
      <w:lvlJc w:val="left"/>
      <w:pPr>
        <w:ind w:left="6902" w:hanging="540"/>
      </w:pPr>
      <w:rPr>
        <w:rFonts w:hint="default"/>
        <w:lang w:val="nl-NL" w:eastAsia="en-US" w:bidi="ar-SA"/>
      </w:rPr>
    </w:lvl>
    <w:lvl w:ilvl="8">
      <w:numFmt w:val="bullet"/>
      <w:lvlText w:val="•"/>
      <w:lvlJc w:val="left"/>
      <w:pPr>
        <w:ind w:left="7777" w:hanging="540"/>
      </w:pPr>
      <w:rPr>
        <w:rFonts w:hint="default"/>
        <w:lang w:val="nl-NL" w:eastAsia="en-US" w:bidi="ar-SA"/>
      </w:rPr>
    </w:lvl>
  </w:abstractNum>
  <w:abstractNum w:abstractNumId="1" w15:restartNumberingAfterBreak="0">
    <w:nsid w:val="05E3057D"/>
    <w:multiLevelType w:val="multilevel"/>
    <w:tmpl w:val="5B02BFA0"/>
    <w:lvl w:ilvl="0">
      <w:start w:val="9"/>
      <w:numFmt w:val="decimal"/>
      <w:lvlText w:val="%1"/>
      <w:lvlJc w:val="left"/>
      <w:pPr>
        <w:ind w:left="826" w:hanging="567"/>
        <w:jc w:val="left"/>
      </w:pPr>
      <w:rPr>
        <w:rFonts w:hint="default"/>
        <w:lang w:val="nl-NL" w:eastAsia="en-US" w:bidi="ar-SA"/>
      </w:rPr>
    </w:lvl>
    <w:lvl w:ilvl="1">
      <w:start w:val="1"/>
      <w:numFmt w:val="decimal"/>
      <w:lvlText w:val="%1.%2"/>
      <w:lvlJc w:val="left"/>
      <w:pPr>
        <w:ind w:left="826" w:hanging="567"/>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2561" w:hanging="567"/>
      </w:pPr>
      <w:rPr>
        <w:rFonts w:hint="default"/>
        <w:lang w:val="nl-NL" w:eastAsia="en-US" w:bidi="ar-SA"/>
      </w:rPr>
    </w:lvl>
    <w:lvl w:ilvl="3">
      <w:numFmt w:val="bullet"/>
      <w:lvlText w:val="•"/>
      <w:lvlJc w:val="left"/>
      <w:pPr>
        <w:ind w:left="3431" w:hanging="567"/>
      </w:pPr>
      <w:rPr>
        <w:rFonts w:hint="default"/>
        <w:lang w:val="nl-NL" w:eastAsia="en-US" w:bidi="ar-SA"/>
      </w:rPr>
    </w:lvl>
    <w:lvl w:ilvl="4">
      <w:numFmt w:val="bullet"/>
      <w:lvlText w:val="•"/>
      <w:lvlJc w:val="left"/>
      <w:pPr>
        <w:ind w:left="4302" w:hanging="567"/>
      </w:pPr>
      <w:rPr>
        <w:rFonts w:hint="default"/>
        <w:lang w:val="nl-NL" w:eastAsia="en-US" w:bidi="ar-SA"/>
      </w:rPr>
    </w:lvl>
    <w:lvl w:ilvl="5">
      <w:numFmt w:val="bullet"/>
      <w:lvlText w:val="•"/>
      <w:lvlJc w:val="left"/>
      <w:pPr>
        <w:ind w:left="5173" w:hanging="567"/>
      </w:pPr>
      <w:rPr>
        <w:rFonts w:hint="default"/>
        <w:lang w:val="nl-NL" w:eastAsia="en-US" w:bidi="ar-SA"/>
      </w:rPr>
    </w:lvl>
    <w:lvl w:ilvl="6">
      <w:numFmt w:val="bullet"/>
      <w:lvlText w:val="•"/>
      <w:lvlJc w:val="left"/>
      <w:pPr>
        <w:ind w:left="6043" w:hanging="567"/>
      </w:pPr>
      <w:rPr>
        <w:rFonts w:hint="default"/>
        <w:lang w:val="nl-NL" w:eastAsia="en-US" w:bidi="ar-SA"/>
      </w:rPr>
    </w:lvl>
    <w:lvl w:ilvl="7">
      <w:numFmt w:val="bullet"/>
      <w:lvlText w:val="•"/>
      <w:lvlJc w:val="left"/>
      <w:pPr>
        <w:ind w:left="6914" w:hanging="567"/>
      </w:pPr>
      <w:rPr>
        <w:rFonts w:hint="default"/>
        <w:lang w:val="nl-NL" w:eastAsia="en-US" w:bidi="ar-SA"/>
      </w:rPr>
    </w:lvl>
    <w:lvl w:ilvl="8">
      <w:numFmt w:val="bullet"/>
      <w:lvlText w:val="•"/>
      <w:lvlJc w:val="left"/>
      <w:pPr>
        <w:ind w:left="7785" w:hanging="567"/>
      </w:pPr>
      <w:rPr>
        <w:rFonts w:hint="default"/>
        <w:lang w:val="nl-NL" w:eastAsia="en-US" w:bidi="ar-SA"/>
      </w:rPr>
    </w:lvl>
  </w:abstractNum>
  <w:abstractNum w:abstractNumId="2" w15:restartNumberingAfterBreak="0">
    <w:nsid w:val="0E9F2B68"/>
    <w:multiLevelType w:val="multilevel"/>
    <w:tmpl w:val="DE40B62E"/>
    <w:lvl w:ilvl="0">
      <w:start w:val="7"/>
      <w:numFmt w:val="decimal"/>
      <w:lvlText w:val="%1"/>
      <w:lvlJc w:val="left"/>
      <w:pPr>
        <w:ind w:left="793" w:hanging="545"/>
        <w:jc w:val="left"/>
      </w:pPr>
      <w:rPr>
        <w:rFonts w:hint="default"/>
        <w:lang w:val="nl-NL" w:eastAsia="en-US" w:bidi="ar-SA"/>
      </w:rPr>
    </w:lvl>
    <w:lvl w:ilvl="1">
      <w:start w:val="1"/>
      <w:numFmt w:val="decimal"/>
      <w:lvlText w:val="%1.%2"/>
      <w:lvlJc w:val="left"/>
      <w:pPr>
        <w:ind w:left="793" w:hanging="545"/>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2545" w:hanging="545"/>
      </w:pPr>
      <w:rPr>
        <w:rFonts w:hint="default"/>
        <w:lang w:val="nl-NL" w:eastAsia="en-US" w:bidi="ar-SA"/>
      </w:rPr>
    </w:lvl>
    <w:lvl w:ilvl="3">
      <w:numFmt w:val="bullet"/>
      <w:lvlText w:val="•"/>
      <w:lvlJc w:val="left"/>
      <w:pPr>
        <w:ind w:left="3417" w:hanging="545"/>
      </w:pPr>
      <w:rPr>
        <w:rFonts w:hint="default"/>
        <w:lang w:val="nl-NL" w:eastAsia="en-US" w:bidi="ar-SA"/>
      </w:rPr>
    </w:lvl>
    <w:lvl w:ilvl="4">
      <w:numFmt w:val="bullet"/>
      <w:lvlText w:val="•"/>
      <w:lvlJc w:val="left"/>
      <w:pPr>
        <w:ind w:left="4290" w:hanging="545"/>
      </w:pPr>
      <w:rPr>
        <w:rFonts w:hint="default"/>
        <w:lang w:val="nl-NL" w:eastAsia="en-US" w:bidi="ar-SA"/>
      </w:rPr>
    </w:lvl>
    <w:lvl w:ilvl="5">
      <w:numFmt w:val="bullet"/>
      <w:lvlText w:val="•"/>
      <w:lvlJc w:val="left"/>
      <w:pPr>
        <w:ind w:left="5163" w:hanging="545"/>
      </w:pPr>
      <w:rPr>
        <w:rFonts w:hint="default"/>
        <w:lang w:val="nl-NL" w:eastAsia="en-US" w:bidi="ar-SA"/>
      </w:rPr>
    </w:lvl>
    <w:lvl w:ilvl="6">
      <w:numFmt w:val="bullet"/>
      <w:lvlText w:val="•"/>
      <w:lvlJc w:val="left"/>
      <w:pPr>
        <w:ind w:left="6035" w:hanging="545"/>
      </w:pPr>
      <w:rPr>
        <w:rFonts w:hint="default"/>
        <w:lang w:val="nl-NL" w:eastAsia="en-US" w:bidi="ar-SA"/>
      </w:rPr>
    </w:lvl>
    <w:lvl w:ilvl="7">
      <w:numFmt w:val="bullet"/>
      <w:lvlText w:val="•"/>
      <w:lvlJc w:val="left"/>
      <w:pPr>
        <w:ind w:left="6908" w:hanging="545"/>
      </w:pPr>
      <w:rPr>
        <w:rFonts w:hint="default"/>
        <w:lang w:val="nl-NL" w:eastAsia="en-US" w:bidi="ar-SA"/>
      </w:rPr>
    </w:lvl>
    <w:lvl w:ilvl="8">
      <w:numFmt w:val="bullet"/>
      <w:lvlText w:val="•"/>
      <w:lvlJc w:val="left"/>
      <w:pPr>
        <w:ind w:left="7781" w:hanging="545"/>
      </w:pPr>
      <w:rPr>
        <w:rFonts w:hint="default"/>
        <w:lang w:val="nl-NL" w:eastAsia="en-US" w:bidi="ar-SA"/>
      </w:rPr>
    </w:lvl>
  </w:abstractNum>
  <w:abstractNum w:abstractNumId="3" w15:restartNumberingAfterBreak="0">
    <w:nsid w:val="12805EF1"/>
    <w:multiLevelType w:val="multilevel"/>
    <w:tmpl w:val="FC9CA3F8"/>
    <w:lvl w:ilvl="0">
      <w:start w:val="4"/>
      <w:numFmt w:val="decimal"/>
      <w:lvlText w:val="%1"/>
      <w:lvlJc w:val="left"/>
      <w:pPr>
        <w:ind w:left="793" w:hanging="545"/>
        <w:jc w:val="left"/>
      </w:pPr>
      <w:rPr>
        <w:rFonts w:hint="default"/>
        <w:lang w:val="nl-NL" w:eastAsia="en-US" w:bidi="ar-SA"/>
      </w:rPr>
    </w:lvl>
    <w:lvl w:ilvl="1">
      <w:start w:val="1"/>
      <w:numFmt w:val="decimal"/>
      <w:lvlText w:val="%1.%2"/>
      <w:lvlJc w:val="left"/>
      <w:pPr>
        <w:ind w:left="793" w:hanging="545"/>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2545" w:hanging="545"/>
      </w:pPr>
      <w:rPr>
        <w:rFonts w:hint="default"/>
        <w:lang w:val="nl-NL" w:eastAsia="en-US" w:bidi="ar-SA"/>
      </w:rPr>
    </w:lvl>
    <w:lvl w:ilvl="3">
      <w:numFmt w:val="bullet"/>
      <w:lvlText w:val="•"/>
      <w:lvlJc w:val="left"/>
      <w:pPr>
        <w:ind w:left="3417" w:hanging="545"/>
      </w:pPr>
      <w:rPr>
        <w:rFonts w:hint="default"/>
        <w:lang w:val="nl-NL" w:eastAsia="en-US" w:bidi="ar-SA"/>
      </w:rPr>
    </w:lvl>
    <w:lvl w:ilvl="4">
      <w:numFmt w:val="bullet"/>
      <w:lvlText w:val="•"/>
      <w:lvlJc w:val="left"/>
      <w:pPr>
        <w:ind w:left="4290" w:hanging="545"/>
      </w:pPr>
      <w:rPr>
        <w:rFonts w:hint="default"/>
        <w:lang w:val="nl-NL" w:eastAsia="en-US" w:bidi="ar-SA"/>
      </w:rPr>
    </w:lvl>
    <w:lvl w:ilvl="5">
      <w:numFmt w:val="bullet"/>
      <w:lvlText w:val="•"/>
      <w:lvlJc w:val="left"/>
      <w:pPr>
        <w:ind w:left="5163" w:hanging="545"/>
      </w:pPr>
      <w:rPr>
        <w:rFonts w:hint="default"/>
        <w:lang w:val="nl-NL" w:eastAsia="en-US" w:bidi="ar-SA"/>
      </w:rPr>
    </w:lvl>
    <w:lvl w:ilvl="6">
      <w:numFmt w:val="bullet"/>
      <w:lvlText w:val="•"/>
      <w:lvlJc w:val="left"/>
      <w:pPr>
        <w:ind w:left="6035" w:hanging="545"/>
      </w:pPr>
      <w:rPr>
        <w:rFonts w:hint="default"/>
        <w:lang w:val="nl-NL" w:eastAsia="en-US" w:bidi="ar-SA"/>
      </w:rPr>
    </w:lvl>
    <w:lvl w:ilvl="7">
      <w:numFmt w:val="bullet"/>
      <w:lvlText w:val="•"/>
      <w:lvlJc w:val="left"/>
      <w:pPr>
        <w:ind w:left="6908" w:hanging="545"/>
      </w:pPr>
      <w:rPr>
        <w:rFonts w:hint="default"/>
        <w:lang w:val="nl-NL" w:eastAsia="en-US" w:bidi="ar-SA"/>
      </w:rPr>
    </w:lvl>
    <w:lvl w:ilvl="8">
      <w:numFmt w:val="bullet"/>
      <w:lvlText w:val="•"/>
      <w:lvlJc w:val="left"/>
      <w:pPr>
        <w:ind w:left="7781" w:hanging="545"/>
      </w:pPr>
      <w:rPr>
        <w:rFonts w:hint="default"/>
        <w:lang w:val="nl-NL" w:eastAsia="en-US" w:bidi="ar-SA"/>
      </w:rPr>
    </w:lvl>
  </w:abstractNum>
  <w:abstractNum w:abstractNumId="4" w15:restartNumberingAfterBreak="0">
    <w:nsid w:val="1E2947BD"/>
    <w:multiLevelType w:val="multilevel"/>
    <w:tmpl w:val="C53E8F92"/>
    <w:lvl w:ilvl="0">
      <w:start w:val="5"/>
      <w:numFmt w:val="decimal"/>
      <w:lvlText w:val="%1"/>
      <w:lvlJc w:val="left"/>
      <w:pPr>
        <w:ind w:left="793" w:hanging="545"/>
        <w:jc w:val="left"/>
      </w:pPr>
      <w:rPr>
        <w:rFonts w:hint="default"/>
        <w:lang w:val="nl-NL" w:eastAsia="en-US" w:bidi="ar-SA"/>
      </w:rPr>
    </w:lvl>
    <w:lvl w:ilvl="1">
      <w:start w:val="1"/>
      <w:numFmt w:val="decimal"/>
      <w:lvlText w:val="%1.%2"/>
      <w:lvlJc w:val="left"/>
      <w:pPr>
        <w:ind w:left="793" w:hanging="545"/>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2545" w:hanging="545"/>
      </w:pPr>
      <w:rPr>
        <w:rFonts w:hint="default"/>
        <w:lang w:val="nl-NL" w:eastAsia="en-US" w:bidi="ar-SA"/>
      </w:rPr>
    </w:lvl>
    <w:lvl w:ilvl="3">
      <w:numFmt w:val="bullet"/>
      <w:lvlText w:val="•"/>
      <w:lvlJc w:val="left"/>
      <w:pPr>
        <w:ind w:left="3417" w:hanging="545"/>
      </w:pPr>
      <w:rPr>
        <w:rFonts w:hint="default"/>
        <w:lang w:val="nl-NL" w:eastAsia="en-US" w:bidi="ar-SA"/>
      </w:rPr>
    </w:lvl>
    <w:lvl w:ilvl="4">
      <w:numFmt w:val="bullet"/>
      <w:lvlText w:val="•"/>
      <w:lvlJc w:val="left"/>
      <w:pPr>
        <w:ind w:left="4290" w:hanging="545"/>
      </w:pPr>
      <w:rPr>
        <w:rFonts w:hint="default"/>
        <w:lang w:val="nl-NL" w:eastAsia="en-US" w:bidi="ar-SA"/>
      </w:rPr>
    </w:lvl>
    <w:lvl w:ilvl="5">
      <w:numFmt w:val="bullet"/>
      <w:lvlText w:val="•"/>
      <w:lvlJc w:val="left"/>
      <w:pPr>
        <w:ind w:left="5163" w:hanging="545"/>
      </w:pPr>
      <w:rPr>
        <w:rFonts w:hint="default"/>
        <w:lang w:val="nl-NL" w:eastAsia="en-US" w:bidi="ar-SA"/>
      </w:rPr>
    </w:lvl>
    <w:lvl w:ilvl="6">
      <w:numFmt w:val="bullet"/>
      <w:lvlText w:val="•"/>
      <w:lvlJc w:val="left"/>
      <w:pPr>
        <w:ind w:left="6035" w:hanging="545"/>
      </w:pPr>
      <w:rPr>
        <w:rFonts w:hint="default"/>
        <w:lang w:val="nl-NL" w:eastAsia="en-US" w:bidi="ar-SA"/>
      </w:rPr>
    </w:lvl>
    <w:lvl w:ilvl="7">
      <w:numFmt w:val="bullet"/>
      <w:lvlText w:val="•"/>
      <w:lvlJc w:val="left"/>
      <w:pPr>
        <w:ind w:left="6908" w:hanging="545"/>
      </w:pPr>
      <w:rPr>
        <w:rFonts w:hint="default"/>
        <w:lang w:val="nl-NL" w:eastAsia="en-US" w:bidi="ar-SA"/>
      </w:rPr>
    </w:lvl>
    <w:lvl w:ilvl="8">
      <w:numFmt w:val="bullet"/>
      <w:lvlText w:val="•"/>
      <w:lvlJc w:val="left"/>
      <w:pPr>
        <w:ind w:left="7781" w:hanging="545"/>
      </w:pPr>
      <w:rPr>
        <w:rFonts w:hint="default"/>
        <w:lang w:val="nl-NL" w:eastAsia="en-US" w:bidi="ar-SA"/>
      </w:rPr>
    </w:lvl>
  </w:abstractNum>
  <w:abstractNum w:abstractNumId="5" w15:restartNumberingAfterBreak="0">
    <w:nsid w:val="33881FBB"/>
    <w:multiLevelType w:val="multilevel"/>
    <w:tmpl w:val="0068F912"/>
    <w:lvl w:ilvl="0">
      <w:start w:val="10"/>
      <w:numFmt w:val="decimal"/>
      <w:lvlText w:val="%1"/>
      <w:lvlJc w:val="left"/>
      <w:pPr>
        <w:ind w:left="970" w:hanging="737"/>
        <w:jc w:val="left"/>
      </w:pPr>
      <w:rPr>
        <w:rFonts w:hint="default"/>
        <w:lang w:val="nl-NL" w:eastAsia="en-US" w:bidi="ar-SA"/>
      </w:rPr>
    </w:lvl>
    <w:lvl w:ilvl="1">
      <w:start w:val="1"/>
      <w:numFmt w:val="decimal"/>
      <w:lvlText w:val="%1.%2"/>
      <w:lvlJc w:val="left"/>
      <w:pPr>
        <w:ind w:left="970" w:hanging="737"/>
        <w:jc w:val="left"/>
      </w:pPr>
      <w:rPr>
        <w:rFonts w:ascii="Arial" w:eastAsia="Arial" w:hAnsi="Arial" w:cs="Arial" w:hint="default"/>
        <w:b w:val="0"/>
        <w:bCs w:val="0"/>
        <w:i w:val="0"/>
        <w:iCs w:val="0"/>
        <w:spacing w:val="-1"/>
        <w:w w:val="100"/>
        <w:sz w:val="22"/>
        <w:szCs w:val="22"/>
        <w:lang w:val="nl-NL" w:eastAsia="en-US" w:bidi="ar-SA"/>
      </w:rPr>
    </w:lvl>
    <w:lvl w:ilvl="2">
      <w:start w:val="1"/>
      <w:numFmt w:val="lowerLetter"/>
      <w:lvlText w:val="%3.)"/>
      <w:lvlJc w:val="left"/>
      <w:pPr>
        <w:ind w:left="970" w:hanging="322"/>
        <w:jc w:val="left"/>
      </w:pPr>
      <w:rPr>
        <w:rFonts w:ascii="Arial" w:eastAsia="Arial" w:hAnsi="Arial" w:cs="Arial" w:hint="default"/>
        <w:b w:val="0"/>
        <w:bCs w:val="0"/>
        <w:i w:val="0"/>
        <w:iCs w:val="0"/>
        <w:spacing w:val="0"/>
        <w:w w:val="92"/>
        <w:sz w:val="22"/>
        <w:szCs w:val="22"/>
        <w:lang w:val="nl-NL" w:eastAsia="en-US" w:bidi="ar-SA"/>
      </w:rPr>
    </w:lvl>
    <w:lvl w:ilvl="3">
      <w:numFmt w:val="bullet"/>
      <w:lvlText w:val="•"/>
      <w:lvlJc w:val="left"/>
      <w:pPr>
        <w:ind w:left="3543" w:hanging="322"/>
      </w:pPr>
      <w:rPr>
        <w:rFonts w:hint="default"/>
        <w:lang w:val="nl-NL" w:eastAsia="en-US" w:bidi="ar-SA"/>
      </w:rPr>
    </w:lvl>
    <w:lvl w:ilvl="4">
      <w:numFmt w:val="bullet"/>
      <w:lvlText w:val="•"/>
      <w:lvlJc w:val="left"/>
      <w:pPr>
        <w:ind w:left="4398" w:hanging="322"/>
      </w:pPr>
      <w:rPr>
        <w:rFonts w:hint="default"/>
        <w:lang w:val="nl-NL" w:eastAsia="en-US" w:bidi="ar-SA"/>
      </w:rPr>
    </w:lvl>
    <w:lvl w:ilvl="5">
      <w:numFmt w:val="bullet"/>
      <w:lvlText w:val="•"/>
      <w:lvlJc w:val="left"/>
      <w:pPr>
        <w:ind w:left="5253" w:hanging="322"/>
      </w:pPr>
      <w:rPr>
        <w:rFonts w:hint="default"/>
        <w:lang w:val="nl-NL" w:eastAsia="en-US" w:bidi="ar-SA"/>
      </w:rPr>
    </w:lvl>
    <w:lvl w:ilvl="6">
      <w:numFmt w:val="bullet"/>
      <w:lvlText w:val="•"/>
      <w:lvlJc w:val="left"/>
      <w:pPr>
        <w:ind w:left="6107" w:hanging="322"/>
      </w:pPr>
      <w:rPr>
        <w:rFonts w:hint="default"/>
        <w:lang w:val="nl-NL" w:eastAsia="en-US" w:bidi="ar-SA"/>
      </w:rPr>
    </w:lvl>
    <w:lvl w:ilvl="7">
      <w:numFmt w:val="bullet"/>
      <w:lvlText w:val="•"/>
      <w:lvlJc w:val="left"/>
      <w:pPr>
        <w:ind w:left="6962" w:hanging="322"/>
      </w:pPr>
      <w:rPr>
        <w:rFonts w:hint="default"/>
        <w:lang w:val="nl-NL" w:eastAsia="en-US" w:bidi="ar-SA"/>
      </w:rPr>
    </w:lvl>
    <w:lvl w:ilvl="8">
      <w:numFmt w:val="bullet"/>
      <w:lvlText w:val="•"/>
      <w:lvlJc w:val="left"/>
      <w:pPr>
        <w:ind w:left="7817" w:hanging="322"/>
      </w:pPr>
      <w:rPr>
        <w:rFonts w:hint="default"/>
        <w:lang w:val="nl-NL" w:eastAsia="en-US" w:bidi="ar-SA"/>
      </w:rPr>
    </w:lvl>
  </w:abstractNum>
  <w:abstractNum w:abstractNumId="6" w15:restartNumberingAfterBreak="0">
    <w:nsid w:val="33952484"/>
    <w:multiLevelType w:val="multilevel"/>
    <w:tmpl w:val="450E8852"/>
    <w:lvl w:ilvl="0">
      <w:start w:val="11"/>
      <w:numFmt w:val="decimal"/>
      <w:lvlText w:val="%1"/>
      <w:lvlJc w:val="left"/>
      <w:pPr>
        <w:ind w:left="970" w:hanging="711"/>
        <w:jc w:val="left"/>
      </w:pPr>
      <w:rPr>
        <w:rFonts w:hint="default"/>
        <w:lang w:val="nl-NL" w:eastAsia="en-US" w:bidi="ar-SA"/>
      </w:rPr>
    </w:lvl>
    <w:lvl w:ilvl="1">
      <w:start w:val="1"/>
      <w:numFmt w:val="decimal"/>
      <w:lvlText w:val="%1.%2"/>
      <w:lvlJc w:val="left"/>
      <w:pPr>
        <w:ind w:left="970" w:hanging="711"/>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2689" w:hanging="711"/>
      </w:pPr>
      <w:rPr>
        <w:rFonts w:hint="default"/>
        <w:lang w:val="nl-NL" w:eastAsia="en-US" w:bidi="ar-SA"/>
      </w:rPr>
    </w:lvl>
    <w:lvl w:ilvl="3">
      <w:numFmt w:val="bullet"/>
      <w:lvlText w:val="•"/>
      <w:lvlJc w:val="left"/>
      <w:pPr>
        <w:ind w:left="3543" w:hanging="711"/>
      </w:pPr>
      <w:rPr>
        <w:rFonts w:hint="default"/>
        <w:lang w:val="nl-NL" w:eastAsia="en-US" w:bidi="ar-SA"/>
      </w:rPr>
    </w:lvl>
    <w:lvl w:ilvl="4">
      <w:numFmt w:val="bullet"/>
      <w:lvlText w:val="•"/>
      <w:lvlJc w:val="left"/>
      <w:pPr>
        <w:ind w:left="4398" w:hanging="711"/>
      </w:pPr>
      <w:rPr>
        <w:rFonts w:hint="default"/>
        <w:lang w:val="nl-NL" w:eastAsia="en-US" w:bidi="ar-SA"/>
      </w:rPr>
    </w:lvl>
    <w:lvl w:ilvl="5">
      <w:numFmt w:val="bullet"/>
      <w:lvlText w:val="•"/>
      <w:lvlJc w:val="left"/>
      <w:pPr>
        <w:ind w:left="5253" w:hanging="711"/>
      </w:pPr>
      <w:rPr>
        <w:rFonts w:hint="default"/>
        <w:lang w:val="nl-NL" w:eastAsia="en-US" w:bidi="ar-SA"/>
      </w:rPr>
    </w:lvl>
    <w:lvl w:ilvl="6">
      <w:numFmt w:val="bullet"/>
      <w:lvlText w:val="•"/>
      <w:lvlJc w:val="left"/>
      <w:pPr>
        <w:ind w:left="6107" w:hanging="711"/>
      </w:pPr>
      <w:rPr>
        <w:rFonts w:hint="default"/>
        <w:lang w:val="nl-NL" w:eastAsia="en-US" w:bidi="ar-SA"/>
      </w:rPr>
    </w:lvl>
    <w:lvl w:ilvl="7">
      <w:numFmt w:val="bullet"/>
      <w:lvlText w:val="•"/>
      <w:lvlJc w:val="left"/>
      <w:pPr>
        <w:ind w:left="6962" w:hanging="711"/>
      </w:pPr>
      <w:rPr>
        <w:rFonts w:hint="default"/>
        <w:lang w:val="nl-NL" w:eastAsia="en-US" w:bidi="ar-SA"/>
      </w:rPr>
    </w:lvl>
    <w:lvl w:ilvl="8">
      <w:numFmt w:val="bullet"/>
      <w:lvlText w:val="•"/>
      <w:lvlJc w:val="left"/>
      <w:pPr>
        <w:ind w:left="7817" w:hanging="711"/>
      </w:pPr>
      <w:rPr>
        <w:rFonts w:hint="default"/>
        <w:lang w:val="nl-NL" w:eastAsia="en-US" w:bidi="ar-SA"/>
      </w:rPr>
    </w:lvl>
  </w:abstractNum>
  <w:abstractNum w:abstractNumId="7" w15:restartNumberingAfterBreak="0">
    <w:nsid w:val="38792C97"/>
    <w:multiLevelType w:val="multilevel"/>
    <w:tmpl w:val="C8D4183C"/>
    <w:lvl w:ilvl="0">
      <w:start w:val="3"/>
      <w:numFmt w:val="decimal"/>
      <w:lvlText w:val="%1"/>
      <w:lvlJc w:val="left"/>
      <w:pPr>
        <w:ind w:left="774" w:hanging="540"/>
        <w:jc w:val="left"/>
      </w:pPr>
      <w:rPr>
        <w:rFonts w:hint="default"/>
        <w:lang w:val="nl-NL" w:eastAsia="en-US" w:bidi="ar-SA"/>
      </w:rPr>
    </w:lvl>
    <w:lvl w:ilvl="1">
      <w:start w:val="1"/>
      <w:numFmt w:val="decimal"/>
      <w:lvlText w:val="%1.%2"/>
      <w:lvlJc w:val="left"/>
      <w:pPr>
        <w:ind w:left="774" w:hanging="540"/>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2529" w:hanging="540"/>
      </w:pPr>
      <w:rPr>
        <w:rFonts w:hint="default"/>
        <w:lang w:val="nl-NL" w:eastAsia="en-US" w:bidi="ar-SA"/>
      </w:rPr>
    </w:lvl>
    <w:lvl w:ilvl="3">
      <w:numFmt w:val="bullet"/>
      <w:lvlText w:val="•"/>
      <w:lvlJc w:val="left"/>
      <w:pPr>
        <w:ind w:left="3403" w:hanging="540"/>
      </w:pPr>
      <w:rPr>
        <w:rFonts w:hint="default"/>
        <w:lang w:val="nl-NL" w:eastAsia="en-US" w:bidi="ar-SA"/>
      </w:rPr>
    </w:lvl>
    <w:lvl w:ilvl="4">
      <w:numFmt w:val="bullet"/>
      <w:lvlText w:val="•"/>
      <w:lvlJc w:val="left"/>
      <w:pPr>
        <w:ind w:left="4278" w:hanging="540"/>
      </w:pPr>
      <w:rPr>
        <w:rFonts w:hint="default"/>
        <w:lang w:val="nl-NL" w:eastAsia="en-US" w:bidi="ar-SA"/>
      </w:rPr>
    </w:lvl>
    <w:lvl w:ilvl="5">
      <w:numFmt w:val="bullet"/>
      <w:lvlText w:val="•"/>
      <w:lvlJc w:val="left"/>
      <w:pPr>
        <w:ind w:left="5153" w:hanging="540"/>
      </w:pPr>
      <w:rPr>
        <w:rFonts w:hint="default"/>
        <w:lang w:val="nl-NL" w:eastAsia="en-US" w:bidi="ar-SA"/>
      </w:rPr>
    </w:lvl>
    <w:lvl w:ilvl="6">
      <w:numFmt w:val="bullet"/>
      <w:lvlText w:val="•"/>
      <w:lvlJc w:val="left"/>
      <w:pPr>
        <w:ind w:left="6027" w:hanging="540"/>
      </w:pPr>
      <w:rPr>
        <w:rFonts w:hint="default"/>
        <w:lang w:val="nl-NL" w:eastAsia="en-US" w:bidi="ar-SA"/>
      </w:rPr>
    </w:lvl>
    <w:lvl w:ilvl="7">
      <w:numFmt w:val="bullet"/>
      <w:lvlText w:val="•"/>
      <w:lvlJc w:val="left"/>
      <w:pPr>
        <w:ind w:left="6902" w:hanging="540"/>
      </w:pPr>
      <w:rPr>
        <w:rFonts w:hint="default"/>
        <w:lang w:val="nl-NL" w:eastAsia="en-US" w:bidi="ar-SA"/>
      </w:rPr>
    </w:lvl>
    <w:lvl w:ilvl="8">
      <w:numFmt w:val="bullet"/>
      <w:lvlText w:val="•"/>
      <w:lvlJc w:val="left"/>
      <w:pPr>
        <w:ind w:left="7777" w:hanging="540"/>
      </w:pPr>
      <w:rPr>
        <w:rFonts w:hint="default"/>
        <w:lang w:val="nl-NL" w:eastAsia="en-US" w:bidi="ar-SA"/>
      </w:rPr>
    </w:lvl>
  </w:abstractNum>
  <w:abstractNum w:abstractNumId="8" w15:restartNumberingAfterBreak="0">
    <w:nsid w:val="46283273"/>
    <w:multiLevelType w:val="multilevel"/>
    <w:tmpl w:val="55284868"/>
    <w:lvl w:ilvl="0">
      <w:start w:val="2"/>
      <w:numFmt w:val="decimal"/>
      <w:lvlText w:val="%1"/>
      <w:lvlJc w:val="left"/>
      <w:pPr>
        <w:ind w:left="793" w:hanging="545"/>
        <w:jc w:val="left"/>
      </w:pPr>
      <w:rPr>
        <w:rFonts w:hint="default"/>
        <w:lang w:val="nl-NL" w:eastAsia="en-US" w:bidi="ar-SA"/>
      </w:rPr>
    </w:lvl>
    <w:lvl w:ilvl="1">
      <w:start w:val="1"/>
      <w:numFmt w:val="decimal"/>
      <w:lvlText w:val="%1.%2"/>
      <w:lvlJc w:val="left"/>
      <w:pPr>
        <w:ind w:left="793" w:hanging="545"/>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2545" w:hanging="545"/>
      </w:pPr>
      <w:rPr>
        <w:rFonts w:hint="default"/>
        <w:lang w:val="nl-NL" w:eastAsia="en-US" w:bidi="ar-SA"/>
      </w:rPr>
    </w:lvl>
    <w:lvl w:ilvl="3">
      <w:numFmt w:val="bullet"/>
      <w:lvlText w:val="•"/>
      <w:lvlJc w:val="left"/>
      <w:pPr>
        <w:ind w:left="3417" w:hanging="545"/>
      </w:pPr>
      <w:rPr>
        <w:rFonts w:hint="default"/>
        <w:lang w:val="nl-NL" w:eastAsia="en-US" w:bidi="ar-SA"/>
      </w:rPr>
    </w:lvl>
    <w:lvl w:ilvl="4">
      <w:numFmt w:val="bullet"/>
      <w:lvlText w:val="•"/>
      <w:lvlJc w:val="left"/>
      <w:pPr>
        <w:ind w:left="4290" w:hanging="545"/>
      </w:pPr>
      <w:rPr>
        <w:rFonts w:hint="default"/>
        <w:lang w:val="nl-NL" w:eastAsia="en-US" w:bidi="ar-SA"/>
      </w:rPr>
    </w:lvl>
    <w:lvl w:ilvl="5">
      <w:numFmt w:val="bullet"/>
      <w:lvlText w:val="•"/>
      <w:lvlJc w:val="left"/>
      <w:pPr>
        <w:ind w:left="5163" w:hanging="545"/>
      </w:pPr>
      <w:rPr>
        <w:rFonts w:hint="default"/>
        <w:lang w:val="nl-NL" w:eastAsia="en-US" w:bidi="ar-SA"/>
      </w:rPr>
    </w:lvl>
    <w:lvl w:ilvl="6">
      <w:numFmt w:val="bullet"/>
      <w:lvlText w:val="•"/>
      <w:lvlJc w:val="left"/>
      <w:pPr>
        <w:ind w:left="6035" w:hanging="545"/>
      </w:pPr>
      <w:rPr>
        <w:rFonts w:hint="default"/>
        <w:lang w:val="nl-NL" w:eastAsia="en-US" w:bidi="ar-SA"/>
      </w:rPr>
    </w:lvl>
    <w:lvl w:ilvl="7">
      <w:numFmt w:val="bullet"/>
      <w:lvlText w:val="•"/>
      <w:lvlJc w:val="left"/>
      <w:pPr>
        <w:ind w:left="6908" w:hanging="545"/>
      </w:pPr>
      <w:rPr>
        <w:rFonts w:hint="default"/>
        <w:lang w:val="nl-NL" w:eastAsia="en-US" w:bidi="ar-SA"/>
      </w:rPr>
    </w:lvl>
    <w:lvl w:ilvl="8">
      <w:numFmt w:val="bullet"/>
      <w:lvlText w:val="•"/>
      <w:lvlJc w:val="left"/>
      <w:pPr>
        <w:ind w:left="7781" w:hanging="545"/>
      </w:pPr>
      <w:rPr>
        <w:rFonts w:hint="default"/>
        <w:lang w:val="nl-NL" w:eastAsia="en-US" w:bidi="ar-SA"/>
      </w:rPr>
    </w:lvl>
  </w:abstractNum>
  <w:abstractNum w:abstractNumId="9" w15:restartNumberingAfterBreak="0">
    <w:nsid w:val="4BCF0AAF"/>
    <w:multiLevelType w:val="hybridMultilevel"/>
    <w:tmpl w:val="240C5C84"/>
    <w:lvl w:ilvl="0" w:tplc="AF88AAFE">
      <w:start w:val="1"/>
      <w:numFmt w:val="lowerLetter"/>
      <w:lvlText w:val="%1)"/>
      <w:lvlJc w:val="left"/>
      <w:pPr>
        <w:ind w:left="1280" w:hanging="444"/>
        <w:jc w:val="left"/>
      </w:pPr>
      <w:rPr>
        <w:rFonts w:ascii="Arial" w:eastAsia="Arial" w:hAnsi="Arial" w:cs="Arial" w:hint="default"/>
        <w:b w:val="0"/>
        <w:bCs w:val="0"/>
        <w:i w:val="0"/>
        <w:iCs w:val="0"/>
        <w:spacing w:val="0"/>
        <w:w w:val="100"/>
        <w:sz w:val="22"/>
        <w:szCs w:val="22"/>
        <w:lang w:val="nl-NL" w:eastAsia="en-US" w:bidi="ar-SA"/>
      </w:rPr>
    </w:lvl>
    <w:lvl w:ilvl="1" w:tplc="6422FEDE">
      <w:numFmt w:val="bullet"/>
      <w:lvlText w:val="•"/>
      <w:lvlJc w:val="left"/>
      <w:pPr>
        <w:ind w:left="2104" w:hanging="444"/>
      </w:pPr>
      <w:rPr>
        <w:rFonts w:hint="default"/>
        <w:lang w:val="nl-NL" w:eastAsia="en-US" w:bidi="ar-SA"/>
      </w:rPr>
    </w:lvl>
    <w:lvl w:ilvl="2" w:tplc="1E424030">
      <w:numFmt w:val="bullet"/>
      <w:lvlText w:val="•"/>
      <w:lvlJc w:val="left"/>
      <w:pPr>
        <w:ind w:left="2929" w:hanging="444"/>
      </w:pPr>
      <w:rPr>
        <w:rFonts w:hint="default"/>
        <w:lang w:val="nl-NL" w:eastAsia="en-US" w:bidi="ar-SA"/>
      </w:rPr>
    </w:lvl>
    <w:lvl w:ilvl="3" w:tplc="F2F2BC26">
      <w:numFmt w:val="bullet"/>
      <w:lvlText w:val="•"/>
      <w:lvlJc w:val="left"/>
      <w:pPr>
        <w:ind w:left="3753" w:hanging="444"/>
      </w:pPr>
      <w:rPr>
        <w:rFonts w:hint="default"/>
        <w:lang w:val="nl-NL" w:eastAsia="en-US" w:bidi="ar-SA"/>
      </w:rPr>
    </w:lvl>
    <w:lvl w:ilvl="4" w:tplc="B632308C">
      <w:numFmt w:val="bullet"/>
      <w:lvlText w:val="•"/>
      <w:lvlJc w:val="left"/>
      <w:pPr>
        <w:ind w:left="4578" w:hanging="444"/>
      </w:pPr>
      <w:rPr>
        <w:rFonts w:hint="default"/>
        <w:lang w:val="nl-NL" w:eastAsia="en-US" w:bidi="ar-SA"/>
      </w:rPr>
    </w:lvl>
    <w:lvl w:ilvl="5" w:tplc="F2E49E08">
      <w:numFmt w:val="bullet"/>
      <w:lvlText w:val="•"/>
      <w:lvlJc w:val="left"/>
      <w:pPr>
        <w:ind w:left="5403" w:hanging="444"/>
      </w:pPr>
      <w:rPr>
        <w:rFonts w:hint="default"/>
        <w:lang w:val="nl-NL" w:eastAsia="en-US" w:bidi="ar-SA"/>
      </w:rPr>
    </w:lvl>
    <w:lvl w:ilvl="6" w:tplc="1A3A9CF4">
      <w:numFmt w:val="bullet"/>
      <w:lvlText w:val="•"/>
      <w:lvlJc w:val="left"/>
      <w:pPr>
        <w:ind w:left="6227" w:hanging="444"/>
      </w:pPr>
      <w:rPr>
        <w:rFonts w:hint="default"/>
        <w:lang w:val="nl-NL" w:eastAsia="en-US" w:bidi="ar-SA"/>
      </w:rPr>
    </w:lvl>
    <w:lvl w:ilvl="7" w:tplc="A8D68C1C">
      <w:numFmt w:val="bullet"/>
      <w:lvlText w:val="•"/>
      <w:lvlJc w:val="left"/>
      <w:pPr>
        <w:ind w:left="7052" w:hanging="444"/>
      </w:pPr>
      <w:rPr>
        <w:rFonts w:hint="default"/>
        <w:lang w:val="nl-NL" w:eastAsia="en-US" w:bidi="ar-SA"/>
      </w:rPr>
    </w:lvl>
    <w:lvl w:ilvl="8" w:tplc="7B2A7754">
      <w:numFmt w:val="bullet"/>
      <w:lvlText w:val="•"/>
      <w:lvlJc w:val="left"/>
      <w:pPr>
        <w:ind w:left="7877" w:hanging="444"/>
      </w:pPr>
      <w:rPr>
        <w:rFonts w:hint="default"/>
        <w:lang w:val="nl-NL" w:eastAsia="en-US" w:bidi="ar-SA"/>
      </w:rPr>
    </w:lvl>
  </w:abstractNum>
  <w:abstractNum w:abstractNumId="10" w15:restartNumberingAfterBreak="0">
    <w:nsid w:val="70647A19"/>
    <w:multiLevelType w:val="multilevel"/>
    <w:tmpl w:val="D9C86D58"/>
    <w:lvl w:ilvl="0">
      <w:start w:val="6"/>
      <w:numFmt w:val="decimal"/>
      <w:lvlText w:val="%1"/>
      <w:lvlJc w:val="left"/>
      <w:pPr>
        <w:ind w:left="793" w:hanging="545"/>
        <w:jc w:val="left"/>
      </w:pPr>
      <w:rPr>
        <w:rFonts w:hint="default"/>
        <w:lang w:val="nl-NL" w:eastAsia="en-US" w:bidi="ar-SA"/>
      </w:rPr>
    </w:lvl>
    <w:lvl w:ilvl="1">
      <w:start w:val="1"/>
      <w:numFmt w:val="decimal"/>
      <w:lvlText w:val="%1.%2"/>
      <w:lvlJc w:val="left"/>
      <w:pPr>
        <w:ind w:left="793" w:hanging="545"/>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2545" w:hanging="545"/>
      </w:pPr>
      <w:rPr>
        <w:rFonts w:hint="default"/>
        <w:lang w:val="nl-NL" w:eastAsia="en-US" w:bidi="ar-SA"/>
      </w:rPr>
    </w:lvl>
    <w:lvl w:ilvl="3">
      <w:numFmt w:val="bullet"/>
      <w:lvlText w:val="•"/>
      <w:lvlJc w:val="left"/>
      <w:pPr>
        <w:ind w:left="3417" w:hanging="545"/>
      </w:pPr>
      <w:rPr>
        <w:rFonts w:hint="default"/>
        <w:lang w:val="nl-NL" w:eastAsia="en-US" w:bidi="ar-SA"/>
      </w:rPr>
    </w:lvl>
    <w:lvl w:ilvl="4">
      <w:numFmt w:val="bullet"/>
      <w:lvlText w:val="•"/>
      <w:lvlJc w:val="left"/>
      <w:pPr>
        <w:ind w:left="4290" w:hanging="545"/>
      </w:pPr>
      <w:rPr>
        <w:rFonts w:hint="default"/>
        <w:lang w:val="nl-NL" w:eastAsia="en-US" w:bidi="ar-SA"/>
      </w:rPr>
    </w:lvl>
    <w:lvl w:ilvl="5">
      <w:numFmt w:val="bullet"/>
      <w:lvlText w:val="•"/>
      <w:lvlJc w:val="left"/>
      <w:pPr>
        <w:ind w:left="5163" w:hanging="545"/>
      </w:pPr>
      <w:rPr>
        <w:rFonts w:hint="default"/>
        <w:lang w:val="nl-NL" w:eastAsia="en-US" w:bidi="ar-SA"/>
      </w:rPr>
    </w:lvl>
    <w:lvl w:ilvl="6">
      <w:numFmt w:val="bullet"/>
      <w:lvlText w:val="•"/>
      <w:lvlJc w:val="left"/>
      <w:pPr>
        <w:ind w:left="6035" w:hanging="545"/>
      </w:pPr>
      <w:rPr>
        <w:rFonts w:hint="default"/>
        <w:lang w:val="nl-NL" w:eastAsia="en-US" w:bidi="ar-SA"/>
      </w:rPr>
    </w:lvl>
    <w:lvl w:ilvl="7">
      <w:numFmt w:val="bullet"/>
      <w:lvlText w:val="•"/>
      <w:lvlJc w:val="left"/>
      <w:pPr>
        <w:ind w:left="6908" w:hanging="545"/>
      </w:pPr>
      <w:rPr>
        <w:rFonts w:hint="default"/>
        <w:lang w:val="nl-NL" w:eastAsia="en-US" w:bidi="ar-SA"/>
      </w:rPr>
    </w:lvl>
    <w:lvl w:ilvl="8">
      <w:numFmt w:val="bullet"/>
      <w:lvlText w:val="•"/>
      <w:lvlJc w:val="left"/>
      <w:pPr>
        <w:ind w:left="7781" w:hanging="545"/>
      </w:pPr>
      <w:rPr>
        <w:rFonts w:hint="default"/>
        <w:lang w:val="nl-NL" w:eastAsia="en-US" w:bidi="ar-SA"/>
      </w:rPr>
    </w:lvl>
  </w:abstractNum>
  <w:abstractNum w:abstractNumId="11" w15:restartNumberingAfterBreak="0">
    <w:nsid w:val="70AB1760"/>
    <w:multiLevelType w:val="multilevel"/>
    <w:tmpl w:val="DDAEFCE6"/>
    <w:lvl w:ilvl="0">
      <w:start w:val="8"/>
      <w:numFmt w:val="decimal"/>
      <w:lvlText w:val="%1"/>
      <w:lvlJc w:val="left"/>
      <w:pPr>
        <w:ind w:left="793" w:hanging="545"/>
        <w:jc w:val="left"/>
      </w:pPr>
      <w:rPr>
        <w:rFonts w:hint="default"/>
        <w:lang w:val="nl-NL" w:eastAsia="en-US" w:bidi="ar-SA"/>
      </w:rPr>
    </w:lvl>
    <w:lvl w:ilvl="1">
      <w:start w:val="1"/>
      <w:numFmt w:val="decimal"/>
      <w:lvlText w:val="%1.%2"/>
      <w:lvlJc w:val="left"/>
      <w:pPr>
        <w:ind w:left="793" w:hanging="545"/>
        <w:jc w:val="left"/>
      </w:pPr>
      <w:rPr>
        <w:rFonts w:ascii="Arial" w:eastAsia="Arial" w:hAnsi="Arial" w:cs="Arial" w:hint="default"/>
        <w:b w:val="0"/>
        <w:bCs w:val="0"/>
        <w:i w:val="0"/>
        <w:iCs w:val="0"/>
        <w:spacing w:val="-1"/>
        <w:w w:val="100"/>
        <w:sz w:val="22"/>
        <w:szCs w:val="22"/>
        <w:lang w:val="nl-NL" w:eastAsia="en-US" w:bidi="ar-SA"/>
      </w:rPr>
    </w:lvl>
    <w:lvl w:ilvl="2">
      <w:numFmt w:val="bullet"/>
      <w:lvlText w:val="•"/>
      <w:lvlJc w:val="left"/>
      <w:pPr>
        <w:ind w:left="2545" w:hanging="545"/>
      </w:pPr>
      <w:rPr>
        <w:rFonts w:hint="default"/>
        <w:lang w:val="nl-NL" w:eastAsia="en-US" w:bidi="ar-SA"/>
      </w:rPr>
    </w:lvl>
    <w:lvl w:ilvl="3">
      <w:numFmt w:val="bullet"/>
      <w:lvlText w:val="•"/>
      <w:lvlJc w:val="left"/>
      <w:pPr>
        <w:ind w:left="3417" w:hanging="545"/>
      </w:pPr>
      <w:rPr>
        <w:rFonts w:hint="default"/>
        <w:lang w:val="nl-NL" w:eastAsia="en-US" w:bidi="ar-SA"/>
      </w:rPr>
    </w:lvl>
    <w:lvl w:ilvl="4">
      <w:numFmt w:val="bullet"/>
      <w:lvlText w:val="•"/>
      <w:lvlJc w:val="left"/>
      <w:pPr>
        <w:ind w:left="4290" w:hanging="545"/>
      </w:pPr>
      <w:rPr>
        <w:rFonts w:hint="default"/>
        <w:lang w:val="nl-NL" w:eastAsia="en-US" w:bidi="ar-SA"/>
      </w:rPr>
    </w:lvl>
    <w:lvl w:ilvl="5">
      <w:numFmt w:val="bullet"/>
      <w:lvlText w:val="•"/>
      <w:lvlJc w:val="left"/>
      <w:pPr>
        <w:ind w:left="5163" w:hanging="545"/>
      </w:pPr>
      <w:rPr>
        <w:rFonts w:hint="default"/>
        <w:lang w:val="nl-NL" w:eastAsia="en-US" w:bidi="ar-SA"/>
      </w:rPr>
    </w:lvl>
    <w:lvl w:ilvl="6">
      <w:numFmt w:val="bullet"/>
      <w:lvlText w:val="•"/>
      <w:lvlJc w:val="left"/>
      <w:pPr>
        <w:ind w:left="6035" w:hanging="545"/>
      </w:pPr>
      <w:rPr>
        <w:rFonts w:hint="default"/>
        <w:lang w:val="nl-NL" w:eastAsia="en-US" w:bidi="ar-SA"/>
      </w:rPr>
    </w:lvl>
    <w:lvl w:ilvl="7">
      <w:numFmt w:val="bullet"/>
      <w:lvlText w:val="•"/>
      <w:lvlJc w:val="left"/>
      <w:pPr>
        <w:ind w:left="6908" w:hanging="545"/>
      </w:pPr>
      <w:rPr>
        <w:rFonts w:hint="default"/>
        <w:lang w:val="nl-NL" w:eastAsia="en-US" w:bidi="ar-SA"/>
      </w:rPr>
    </w:lvl>
    <w:lvl w:ilvl="8">
      <w:numFmt w:val="bullet"/>
      <w:lvlText w:val="•"/>
      <w:lvlJc w:val="left"/>
      <w:pPr>
        <w:ind w:left="7781" w:hanging="545"/>
      </w:pPr>
      <w:rPr>
        <w:rFonts w:hint="default"/>
        <w:lang w:val="nl-NL" w:eastAsia="en-US" w:bidi="ar-SA"/>
      </w:rPr>
    </w:lvl>
  </w:abstractNum>
  <w:num w:numId="1" w16cid:durableId="1487740565">
    <w:abstractNumId w:val="6"/>
  </w:num>
  <w:num w:numId="2" w16cid:durableId="127433126">
    <w:abstractNumId w:val="5"/>
  </w:num>
  <w:num w:numId="3" w16cid:durableId="1027023003">
    <w:abstractNumId w:val="9"/>
  </w:num>
  <w:num w:numId="4" w16cid:durableId="1377005766">
    <w:abstractNumId w:val="1"/>
  </w:num>
  <w:num w:numId="5" w16cid:durableId="1231159844">
    <w:abstractNumId w:val="11"/>
  </w:num>
  <w:num w:numId="6" w16cid:durableId="26151434">
    <w:abstractNumId w:val="2"/>
  </w:num>
  <w:num w:numId="7" w16cid:durableId="1533037091">
    <w:abstractNumId w:val="10"/>
  </w:num>
  <w:num w:numId="8" w16cid:durableId="270479157">
    <w:abstractNumId w:val="4"/>
  </w:num>
  <w:num w:numId="9" w16cid:durableId="1784304201">
    <w:abstractNumId w:val="3"/>
  </w:num>
  <w:num w:numId="10" w16cid:durableId="541938337">
    <w:abstractNumId w:val="7"/>
  </w:num>
  <w:num w:numId="11" w16cid:durableId="1603338302">
    <w:abstractNumId w:val="8"/>
  </w:num>
  <w:num w:numId="12" w16cid:durableId="111509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2E"/>
    <w:rsid w:val="00067052"/>
    <w:rsid w:val="000B3ED5"/>
    <w:rsid w:val="002A6DE7"/>
    <w:rsid w:val="00E81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0E6B"/>
  <w15:docId w15:val="{FFE28FA0-8C08-471B-832A-A5065371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ind w:left="118" w:right="134"/>
    </w:pPr>
    <w:rPr>
      <w:b/>
      <w:bCs/>
      <w:u w:val="single" w:color="000000"/>
    </w:rPr>
  </w:style>
  <w:style w:type="paragraph" w:styleId="Lijstalinea">
    <w:name w:val="List Paragraph"/>
    <w:basedOn w:val="Standaard"/>
    <w:uiPriority w:val="1"/>
    <w:qFormat/>
    <w:pPr>
      <w:ind w:left="793" w:hanging="5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067052"/>
    <w:pPr>
      <w:tabs>
        <w:tab w:val="center" w:pos="4536"/>
        <w:tab w:val="right" w:pos="9072"/>
      </w:tabs>
    </w:pPr>
  </w:style>
  <w:style w:type="character" w:customStyle="1" w:styleId="KoptekstChar">
    <w:name w:val="Koptekst Char"/>
    <w:basedOn w:val="Standaardalinea-lettertype"/>
    <w:link w:val="Koptekst"/>
    <w:uiPriority w:val="99"/>
    <w:rsid w:val="00067052"/>
    <w:rPr>
      <w:rFonts w:ascii="Arial" w:eastAsia="Arial" w:hAnsi="Arial" w:cs="Arial"/>
      <w:lang w:val="nl-NL"/>
    </w:rPr>
  </w:style>
  <w:style w:type="paragraph" w:styleId="Voettekst">
    <w:name w:val="footer"/>
    <w:basedOn w:val="Standaard"/>
    <w:link w:val="VoettekstChar"/>
    <w:uiPriority w:val="99"/>
    <w:unhideWhenUsed/>
    <w:rsid w:val="00067052"/>
    <w:pPr>
      <w:tabs>
        <w:tab w:val="center" w:pos="4536"/>
        <w:tab w:val="right" w:pos="9072"/>
      </w:tabs>
    </w:pPr>
  </w:style>
  <w:style w:type="character" w:customStyle="1" w:styleId="VoettekstChar">
    <w:name w:val="Voettekst Char"/>
    <w:basedOn w:val="Standaardalinea-lettertype"/>
    <w:link w:val="Voettekst"/>
    <w:uiPriority w:val="99"/>
    <w:rsid w:val="00067052"/>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3390</Words>
  <Characters>18651</Characters>
  <Application>Microsoft Office Word</Application>
  <DocSecurity>0</DocSecurity>
  <Lines>155</Lines>
  <Paragraphs>43</Paragraphs>
  <ScaleCrop>false</ScaleCrop>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Alfion BV</cp:lastModifiedBy>
  <cp:revision>2</cp:revision>
  <dcterms:created xsi:type="dcterms:W3CDTF">2024-02-15T12:28:00Z</dcterms:created>
  <dcterms:modified xsi:type="dcterms:W3CDTF">2024-02-15T12:28:00Z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2018-10-19T00:00:00Z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Producer">
    <vt:lpwstr>Microsoft® Word 2013</vt:lpwstr>
  </property>
</Properties>
</file>